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00"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BF22B3">
        <w:rPr>
          <w:color w:val="FFFFFF" w:themeColor="background1"/>
        </w:rPr>
        <w:t>How You Can Help Your Child Revise Effectively…</w:t>
      </w:r>
      <w:r w:rsidR="002D2BDA">
        <w:rPr>
          <w:color w:val="FFFFFF" w:themeColor="background1"/>
        </w:rPr>
        <w:t xml:space="preserve">  </w:t>
      </w:r>
    </w:p>
    <w:p w:rsidR="002D2BDA" w:rsidRPr="00BF22B3" w:rsidRDefault="002D2BDA"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Pr>
          <w:color w:val="FFFFFF" w:themeColor="background1"/>
        </w:rPr>
        <w:t xml:space="preserve">Year 12 </w:t>
      </w:r>
      <w:r w:rsidR="002A12C7">
        <w:rPr>
          <w:color w:val="FFFFFF" w:themeColor="background1"/>
        </w:rPr>
        <w:t xml:space="preserve">Core </w:t>
      </w:r>
      <w:r>
        <w:rPr>
          <w:color w:val="FFFFFF" w:themeColor="background1"/>
        </w:rPr>
        <w:t>Maths</w:t>
      </w:r>
    </w:p>
    <w:p w:rsidR="00687B00" w:rsidRDefault="00687B00" w:rsidP="00687B00">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687B00" w:rsidRDefault="00687B00" w:rsidP="00687B00">
      <w:pPr>
        <w:jc w:val="both"/>
      </w:pPr>
      <w:r>
        <w:rPr>
          <w:noProof/>
          <w:lang w:eastAsia="en-GB"/>
        </w:rPr>
        <mc:AlternateContent>
          <mc:Choice Requires="wps">
            <w:drawing>
              <wp:anchor distT="0" distB="0" distL="114300" distR="114300" simplePos="0" relativeHeight="251659264" behindDoc="0" locked="0" layoutInCell="1" allowOverlap="1" wp14:anchorId="5E37230A" wp14:editId="04481D97">
                <wp:simplePos x="0" y="0"/>
                <wp:positionH relativeFrom="margin">
                  <wp:posOffset>-47625</wp:posOffset>
                </wp:positionH>
                <wp:positionV relativeFrom="paragraph">
                  <wp:posOffset>16510</wp:posOffset>
                </wp:positionV>
                <wp:extent cx="5796950" cy="3486150"/>
                <wp:effectExtent l="0" t="0" r="13335" b="19050"/>
                <wp:wrapNone/>
                <wp:docPr id="1" name="Text Box 1"/>
                <wp:cNvGraphicFramePr/>
                <a:graphic xmlns:a="http://schemas.openxmlformats.org/drawingml/2006/main">
                  <a:graphicData uri="http://schemas.microsoft.com/office/word/2010/wordprocessingShape">
                    <wps:wsp>
                      <wps:cNvSpPr txBox="1"/>
                      <wps:spPr>
                        <a:xfrm>
                          <a:off x="0" y="0"/>
                          <a:ext cx="5796950" cy="3486150"/>
                        </a:xfrm>
                        <a:prstGeom prst="rect">
                          <a:avLst/>
                        </a:prstGeom>
                        <a:solidFill>
                          <a:schemeClr val="accent1">
                            <a:lumMod val="20000"/>
                            <a:lumOff val="80000"/>
                          </a:schemeClr>
                        </a:solidFill>
                        <a:ln w="6350">
                          <a:solidFill>
                            <a:prstClr val="black"/>
                          </a:solidFill>
                        </a:ln>
                      </wps:spPr>
                      <wps:txbx>
                        <w:txbxContent>
                          <w:p w:rsidR="009C6106" w:rsidRPr="002A12C7" w:rsidRDefault="00687B00" w:rsidP="009C6106">
                            <w:r>
                              <w:t xml:space="preserve">The Topics your child </w:t>
                            </w:r>
                            <w:proofErr w:type="gramStart"/>
                            <w:r>
                              <w:t>will be tested</w:t>
                            </w:r>
                            <w:proofErr w:type="gramEnd"/>
                            <w:r>
                              <w:t xml:space="preserve"> on are:</w:t>
                            </w:r>
                          </w:p>
                          <w:p w:rsidR="009C6106" w:rsidRPr="009C6106" w:rsidRDefault="009C6106" w:rsidP="009C6106">
                            <w:pPr>
                              <w:shd w:val="clear" w:color="auto" w:fill="FFFFFF"/>
                              <w:spacing w:after="0" w:line="240" w:lineRule="auto"/>
                              <w:textAlignment w:val="baseline"/>
                              <w:rPr>
                                <w:rFonts w:ascii="Calibri" w:eastAsia="Times New Roman" w:hAnsi="Calibri" w:cs="Calibri"/>
                                <w:i/>
                                <w:color w:val="000000"/>
                                <w:sz w:val="24"/>
                                <w:szCs w:val="24"/>
                                <w:lang w:eastAsia="en-GB"/>
                              </w:rPr>
                            </w:pPr>
                            <w:r w:rsidRPr="009C6106">
                              <w:rPr>
                                <w:rFonts w:ascii="Calibri" w:eastAsia="Times New Roman" w:hAnsi="Calibri" w:cs="Calibri"/>
                                <w:i/>
                                <w:color w:val="000000"/>
                                <w:sz w:val="24"/>
                                <w:szCs w:val="24"/>
                                <w:lang w:eastAsia="en-GB"/>
                              </w:rPr>
                              <w:t>Paper 1:</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Types of Data</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bdr w:val="none" w:sz="0" w:space="0" w:color="auto" w:frame="1"/>
                                <w:lang w:eastAsia="en-GB"/>
                              </w:rPr>
                              <w:t>Sampling</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Box Plots</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Fermi Estimation</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Percentages</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Exchange Rates</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VAT, Tax and National Insurance</w:t>
                            </w:r>
                          </w:p>
                          <w:p w:rsidR="009C6106" w:rsidRPr="009C6106" w:rsidRDefault="009C6106" w:rsidP="009C6106">
                            <w:pPr>
                              <w:shd w:val="clear" w:color="auto" w:fill="FFFFFF"/>
                              <w:spacing w:after="0" w:line="240" w:lineRule="auto"/>
                              <w:textAlignment w:val="baseline"/>
                              <w:rPr>
                                <w:rFonts w:ascii="Calibri" w:eastAsia="Times New Roman" w:hAnsi="Calibri" w:cs="Calibri"/>
                                <w:color w:val="000000"/>
                                <w:sz w:val="24"/>
                                <w:szCs w:val="24"/>
                                <w:lang w:eastAsia="en-GB"/>
                              </w:rPr>
                            </w:pPr>
                          </w:p>
                          <w:p w:rsidR="009C6106" w:rsidRPr="009C6106" w:rsidRDefault="009C6106" w:rsidP="009C6106">
                            <w:pPr>
                              <w:shd w:val="clear" w:color="auto" w:fill="FFFFFF"/>
                              <w:spacing w:after="0" w:line="240" w:lineRule="auto"/>
                              <w:textAlignment w:val="baseline"/>
                              <w:rPr>
                                <w:rFonts w:ascii="Calibri" w:eastAsia="Times New Roman" w:hAnsi="Calibri" w:cs="Calibri"/>
                                <w:i/>
                                <w:color w:val="000000"/>
                                <w:sz w:val="24"/>
                                <w:szCs w:val="24"/>
                                <w:lang w:eastAsia="en-GB"/>
                              </w:rPr>
                            </w:pPr>
                            <w:r w:rsidRPr="009C6106">
                              <w:rPr>
                                <w:rFonts w:ascii="Calibri" w:eastAsia="Times New Roman" w:hAnsi="Calibri" w:cs="Calibri"/>
                                <w:i/>
                                <w:color w:val="000000"/>
                                <w:sz w:val="24"/>
                                <w:szCs w:val="24"/>
                                <w:lang w:eastAsia="en-GB"/>
                              </w:rPr>
                              <w:t>Paper 2</w:t>
                            </w:r>
                          </w:p>
                          <w:p w:rsidR="009C6106" w:rsidRPr="009C6106" w:rsidRDefault="009C6106" w:rsidP="009C6106">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Critical Analysis</w:t>
                            </w:r>
                          </w:p>
                          <w:p w:rsidR="009C6106" w:rsidRPr="009C6106" w:rsidRDefault="009C6106" w:rsidP="009C6106">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Percentages</w:t>
                            </w:r>
                          </w:p>
                          <w:p w:rsidR="009C6106" w:rsidRPr="009C6106" w:rsidRDefault="009C6106" w:rsidP="009C6106">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 xml:space="preserve">Data Analysis (averages/ measures of spread </w:t>
                            </w:r>
                            <w:proofErr w:type="spellStart"/>
                            <w:r w:rsidRPr="009C6106">
                              <w:rPr>
                                <w:rFonts w:ascii="Calibri" w:eastAsia="Times New Roman" w:hAnsi="Calibri" w:cs="Calibri"/>
                                <w:color w:val="000000"/>
                                <w:sz w:val="24"/>
                                <w:szCs w:val="24"/>
                                <w:lang w:eastAsia="en-GB"/>
                              </w:rPr>
                              <w:t>etc</w:t>
                            </w:r>
                            <w:proofErr w:type="spellEnd"/>
                            <w:r w:rsidRPr="009C6106">
                              <w:rPr>
                                <w:rFonts w:ascii="Calibri" w:eastAsia="Times New Roman" w:hAnsi="Calibri" w:cs="Calibri"/>
                                <w:color w:val="000000"/>
                                <w:sz w:val="24"/>
                                <w:szCs w:val="24"/>
                                <w:lang w:eastAsia="en-GB"/>
                              </w:rPr>
                              <w:t>)</w:t>
                            </w:r>
                          </w:p>
                          <w:p w:rsidR="009C6106" w:rsidRPr="009C6106" w:rsidRDefault="009C6106" w:rsidP="009C6106">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 xml:space="preserve">Representing Data Graphically (bar charts, scatter graphs, histograms </w:t>
                            </w:r>
                            <w:proofErr w:type="spellStart"/>
                            <w:r w:rsidRPr="009C6106">
                              <w:rPr>
                                <w:rFonts w:ascii="Calibri" w:eastAsia="Times New Roman" w:hAnsi="Calibri" w:cs="Calibri"/>
                                <w:color w:val="000000"/>
                                <w:sz w:val="24"/>
                                <w:szCs w:val="24"/>
                                <w:lang w:eastAsia="en-GB"/>
                              </w:rPr>
                              <w:t>etc</w:t>
                            </w:r>
                            <w:proofErr w:type="spellEnd"/>
                            <w:r w:rsidRPr="009C6106">
                              <w:rPr>
                                <w:rFonts w:ascii="Calibri" w:eastAsia="Times New Roman" w:hAnsi="Calibri" w:cs="Calibri"/>
                                <w:color w:val="000000"/>
                                <w:sz w:val="24"/>
                                <w:szCs w:val="24"/>
                                <w:lang w:eastAsia="en-GB"/>
                              </w:rPr>
                              <w:t>)</w:t>
                            </w:r>
                          </w:p>
                          <w:p w:rsidR="009C6106" w:rsidRPr="009C6106" w:rsidRDefault="009C6106" w:rsidP="009C6106">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Correlation (PMCC)</w:t>
                            </w:r>
                          </w:p>
                          <w:p w:rsidR="009C6106" w:rsidRPr="009C6106" w:rsidRDefault="009C6106" w:rsidP="002A6789">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Regression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230A" id="_x0000_t202" coordsize="21600,21600" o:spt="202" path="m,l,21600r21600,l21600,xe">
                <v:stroke joinstyle="miter"/>
                <v:path gradientshapeok="t" o:connecttype="rect"/>
              </v:shapetype>
              <v:shape id="Text Box 1" o:spid="_x0000_s1026" type="#_x0000_t202" style="position:absolute;left:0;text-align:left;margin-left:-3.75pt;margin-top:1.3pt;width:456.45pt;height:2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" fillcolor="#deeaf6 [660]" strokeweight=".5pt">
                <v:textbox>
                  <w:txbxContent>
                    <w:p w:rsidR="009C6106" w:rsidRPr="002A12C7" w:rsidRDefault="00687B00" w:rsidP="009C6106">
                      <w:r>
                        <w:t xml:space="preserve">The Topics your child </w:t>
                      </w:r>
                      <w:proofErr w:type="gramStart"/>
                      <w:r>
                        <w:t>will be tested</w:t>
                      </w:r>
                      <w:proofErr w:type="gramEnd"/>
                      <w:r>
                        <w:t xml:space="preserve"> on are:</w:t>
                      </w:r>
                    </w:p>
                    <w:p w:rsidR="009C6106" w:rsidRPr="009C6106" w:rsidRDefault="009C6106" w:rsidP="009C6106">
                      <w:pPr>
                        <w:shd w:val="clear" w:color="auto" w:fill="FFFFFF"/>
                        <w:spacing w:after="0" w:line="240" w:lineRule="auto"/>
                        <w:textAlignment w:val="baseline"/>
                        <w:rPr>
                          <w:rFonts w:ascii="Calibri" w:eastAsia="Times New Roman" w:hAnsi="Calibri" w:cs="Calibri"/>
                          <w:i/>
                          <w:color w:val="000000"/>
                          <w:sz w:val="24"/>
                          <w:szCs w:val="24"/>
                          <w:lang w:eastAsia="en-GB"/>
                        </w:rPr>
                      </w:pPr>
                      <w:r w:rsidRPr="009C6106">
                        <w:rPr>
                          <w:rFonts w:ascii="Calibri" w:eastAsia="Times New Roman" w:hAnsi="Calibri" w:cs="Calibri"/>
                          <w:i/>
                          <w:color w:val="000000"/>
                          <w:sz w:val="24"/>
                          <w:szCs w:val="24"/>
                          <w:lang w:eastAsia="en-GB"/>
                        </w:rPr>
                        <w:t>Paper 1:</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Types of Data</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bdr w:val="none" w:sz="0" w:space="0" w:color="auto" w:frame="1"/>
                          <w:lang w:eastAsia="en-GB"/>
                        </w:rPr>
                        <w:t>Sampling</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Box Plots</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Fermi Estimation</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Percentages</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Exchange Rates</w:t>
                      </w:r>
                    </w:p>
                    <w:p w:rsidR="009C6106" w:rsidRPr="009C6106" w:rsidRDefault="009C6106" w:rsidP="009C6106">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VAT, Tax and National Insurance</w:t>
                      </w:r>
                    </w:p>
                    <w:p w:rsidR="009C6106" w:rsidRPr="009C6106" w:rsidRDefault="009C6106" w:rsidP="009C6106">
                      <w:pPr>
                        <w:shd w:val="clear" w:color="auto" w:fill="FFFFFF"/>
                        <w:spacing w:after="0" w:line="240" w:lineRule="auto"/>
                        <w:textAlignment w:val="baseline"/>
                        <w:rPr>
                          <w:rFonts w:ascii="Calibri" w:eastAsia="Times New Roman" w:hAnsi="Calibri" w:cs="Calibri"/>
                          <w:color w:val="000000"/>
                          <w:sz w:val="24"/>
                          <w:szCs w:val="24"/>
                          <w:lang w:eastAsia="en-GB"/>
                        </w:rPr>
                      </w:pPr>
                    </w:p>
                    <w:p w:rsidR="009C6106" w:rsidRPr="009C6106" w:rsidRDefault="009C6106" w:rsidP="009C6106">
                      <w:pPr>
                        <w:shd w:val="clear" w:color="auto" w:fill="FFFFFF"/>
                        <w:spacing w:after="0" w:line="240" w:lineRule="auto"/>
                        <w:textAlignment w:val="baseline"/>
                        <w:rPr>
                          <w:rFonts w:ascii="Calibri" w:eastAsia="Times New Roman" w:hAnsi="Calibri" w:cs="Calibri"/>
                          <w:i/>
                          <w:color w:val="000000"/>
                          <w:sz w:val="24"/>
                          <w:szCs w:val="24"/>
                          <w:lang w:eastAsia="en-GB"/>
                        </w:rPr>
                      </w:pPr>
                      <w:r w:rsidRPr="009C6106">
                        <w:rPr>
                          <w:rFonts w:ascii="Calibri" w:eastAsia="Times New Roman" w:hAnsi="Calibri" w:cs="Calibri"/>
                          <w:i/>
                          <w:color w:val="000000"/>
                          <w:sz w:val="24"/>
                          <w:szCs w:val="24"/>
                          <w:lang w:eastAsia="en-GB"/>
                        </w:rPr>
                        <w:t>Paper 2</w:t>
                      </w:r>
                    </w:p>
                    <w:p w:rsidR="009C6106" w:rsidRPr="009C6106" w:rsidRDefault="009C6106" w:rsidP="009C6106">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Critical Analysis</w:t>
                      </w:r>
                    </w:p>
                    <w:p w:rsidR="009C6106" w:rsidRPr="009C6106" w:rsidRDefault="009C6106" w:rsidP="009C6106">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Percentages</w:t>
                      </w:r>
                    </w:p>
                    <w:p w:rsidR="009C6106" w:rsidRPr="009C6106" w:rsidRDefault="009C6106" w:rsidP="009C6106">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 xml:space="preserve">Data Analysis (averages/ measures of spread </w:t>
                      </w:r>
                      <w:proofErr w:type="spellStart"/>
                      <w:r w:rsidRPr="009C6106">
                        <w:rPr>
                          <w:rFonts w:ascii="Calibri" w:eastAsia="Times New Roman" w:hAnsi="Calibri" w:cs="Calibri"/>
                          <w:color w:val="000000"/>
                          <w:sz w:val="24"/>
                          <w:szCs w:val="24"/>
                          <w:lang w:eastAsia="en-GB"/>
                        </w:rPr>
                        <w:t>etc</w:t>
                      </w:r>
                      <w:proofErr w:type="spellEnd"/>
                      <w:r w:rsidRPr="009C6106">
                        <w:rPr>
                          <w:rFonts w:ascii="Calibri" w:eastAsia="Times New Roman" w:hAnsi="Calibri" w:cs="Calibri"/>
                          <w:color w:val="000000"/>
                          <w:sz w:val="24"/>
                          <w:szCs w:val="24"/>
                          <w:lang w:eastAsia="en-GB"/>
                        </w:rPr>
                        <w:t>)</w:t>
                      </w:r>
                    </w:p>
                    <w:p w:rsidR="009C6106" w:rsidRPr="009C6106" w:rsidRDefault="009C6106" w:rsidP="009C6106">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 xml:space="preserve">Representing Data Graphically (bar charts, scatter graphs, histograms </w:t>
                      </w:r>
                      <w:proofErr w:type="spellStart"/>
                      <w:r w:rsidRPr="009C6106">
                        <w:rPr>
                          <w:rFonts w:ascii="Calibri" w:eastAsia="Times New Roman" w:hAnsi="Calibri" w:cs="Calibri"/>
                          <w:color w:val="000000"/>
                          <w:sz w:val="24"/>
                          <w:szCs w:val="24"/>
                          <w:lang w:eastAsia="en-GB"/>
                        </w:rPr>
                        <w:t>etc</w:t>
                      </w:r>
                      <w:proofErr w:type="spellEnd"/>
                      <w:r w:rsidRPr="009C6106">
                        <w:rPr>
                          <w:rFonts w:ascii="Calibri" w:eastAsia="Times New Roman" w:hAnsi="Calibri" w:cs="Calibri"/>
                          <w:color w:val="000000"/>
                          <w:sz w:val="24"/>
                          <w:szCs w:val="24"/>
                          <w:lang w:eastAsia="en-GB"/>
                        </w:rPr>
                        <w:t>)</w:t>
                      </w:r>
                    </w:p>
                    <w:p w:rsidR="009C6106" w:rsidRPr="009C6106" w:rsidRDefault="009C6106" w:rsidP="009C6106">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Correlation (PMCC)</w:t>
                      </w:r>
                    </w:p>
                    <w:p w:rsidR="009C6106" w:rsidRPr="009C6106" w:rsidRDefault="009C6106" w:rsidP="002A6789">
                      <w:pPr>
                        <w:pStyle w:val="ListParagraph"/>
                        <w:numPr>
                          <w:ilvl w:val="0"/>
                          <w:numId w:val="10"/>
                        </w:numPr>
                        <w:shd w:val="clear" w:color="auto" w:fill="FFFFFF"/>
                        <w:spacing w:after="0" w:line="240" w:lineRule="auto"/>
                        <w:textAlignment w:val="baseline"/>
                        <w:rPr>
                          <w:rFonts w:ascii="Calibri" w:eastAsia="Times New Roman" w:hAnsi="Calibri" w:cs="Calibri"/>
                          <w:color w:val="000000"/>
                          <w:sz w:val="24"/>
                          <w:szCs w:val="24"/>
                          <w:lang w:eastAsia="en-GB"/>
                        </w:rPr>
                      </w:pPr>
                      <w:r w:rsidRPr="009C6106">
                        <w:rPr>
                          <w:rFonts w:ascii="Calibri" w:eastAsia="Times New Roman" w:hAnsi="Calibri" w:cs="Calibri"/>
                          <w:color w:val="000000"/>
                          <w:sz w:val="24"/>
                          <w:szCs w:val="24"/>
                          <w:lang w:eastAsia="en-GB"/>
                        </w:rPr>
                        <w:t>Regression </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9C6106" w:rsidP="00687B00">
      <w:pPr>
        <w:jc w:val="both"/>
      </w:pPr>
      <w:r>
        <w:rPr>
          <w:noProof/>
          <w:lang w:eastAsia="en-GB"/>
        </w:rPr>
        <mc:AlternateContent>
          <mc:Choice Requires="wps">
            <w:drawing>
              <wp:anchor distT="0" distB="0" distL="114300" distR="114300" simplePos="0" relativeHeight="251660288" behindDoc="0" locked="0" layoutInCell="1" allowOverlap="1" wp14:anchorId="5DA3CCFF" wp14:editId="6FFC33BE">
                <wp:simplePos x="0" y="0"/>
                <wp:positionH relativeFrom="margin">
                  <wp:posOffset>-6350</wp:posOffset>
                </wp:positionH>
                <wp:positionV relativeFrom="paragraph">
                  <wp:posOffset>243205</wp:posOffset>
                </wp:positionV>
                <wp:extent cx="5753100" cy="1923691"/>
                <wp:effectExtent l="0" t="0" r="19050" b="19685"/>
                <wp:wrapNone/>
                <wp:docPr id="2" name="Text Box 2"/>
                <wp:cNvGraphicFramePr/>
                <a:graphic xmlns:a="http://schemas.openxmlformats.org/drawingml/2006/main">
                  <a:graphicData uri="http://schemas.microsoft.com/office/word/2010/wordprocessingShape">
                    <wps:wsp>
                      <wps:cNvSpPr txBox="1"/>
                      <wps:spPr>
                        <a:xfrm>
                          <a:off x="0" y="0"/>
                          <a:ext cx="5753100" cy="1923691"/>
                        </a:xfrm>
                        <a:prstGeom prst="rect">
                          <a:avLst/>
                        </a:prstGeom>
                        <a:solidFill>
                          <a:schemeClr val="accent6">
                            <a:lumMod val="20000"/>
                            <a:lumOff val="80000"/>
                          </a:schemeClr>
                        </a:solidFill>
                        <a:ln w="6350">
                          <a:solidFill>
                            <a:prstClr val="black"/>
                          </a:solidFill>
                        </a:ln>
                      </wps:spPr>
                      <wps:txbx>
                        <w:txbxContent>
                          <w:p w:rsidR="00687B00" w:rsidRDefault="00687B00" w:rsidP="00687B00">
                            <w:r>
                              <w:t>Recommended revision sites/resources:</w:t>
                            </w:r>
                          </w:p>
                          <w:p w:rsidR="00D20F92" w:rsidRDefault="005B7C34" w:rsidP="00E5136A">
                            <w:pPr>
                              <w:pStyle w:val="ListParagraph"/>
                              <w:numPr>
                                <w:ilvl w:val="0"/>
                                <w:numId w:val="2"/>
                              </w:numPr>
                            </w:pPr>
                            <w:r>
                              <w:t xml:space="preserve">AQA subject page - </w:t>
                            </w:r>
                            <w:r w:rsidR="00E5136A" w:rsidRPr="00E5136A">
                              <w:t>https://www.aqa.org.uk/subjects/mathematics/aqa-certificate/mathematical-studies-1350</w:t>
                            </w:r>
                          </w:p>
                          <w:p w:rsidR="00D20F92" w:rsidRDefault="00D20F92" w:rsidP="00CF2349">
                            <w:pPr>
                              <w:pStyle w:val="ListParagraph"/>
                              <w:numPr>
                                <w:ilvl w:val="0"/>
                                <w:numId w:val="2"/>
                              </w:numPr>
                            </w:pPr>
                            <w:r>
                              <w:t>Maths Genie</w:t>
                            </w:r>
                          </w:p>
                          <w:p w:rsidR="00687B00" w:rsidRDefault="00D20F92" w:rsidP="00CF2349">
                            <w:pPr>
                              <w:pStyle w:val="ListParagraph"/>
                              <w:numPr>
                                <w:ilvl w:val="0"/>
                                <w:numId w:val="2"/>
                              </w:numPr>
                            </w:pPr>
                            <w:r>
                              <w:t>Dr Frost Maths</w:t>
                            </w:r>
                            <w:r w:rsidR="00CF2349">
                              <w:t xml:space="preserve"> </w:t>
                            </w:r>
                          </w:p>
                          <w:p w:rsidR="00D20F92" w:rsidRDefault="00D20F92" w:rsidP="00CF2349">
                            <w:pPr>
                              <w:pStyle w:val="ListParagraph"/>
                              <w:numPr>
                                <w:ilvl w:val="0"/>
                                <w:numId w:val="2"/>
                              </w:numPr>
                            </w:pPr>
                            <w:proofErr w:type="spellStart"/>
                            <w:r>
                              <w:t>MyMaths</w:t>
                            </w:r>
                            <w:proofErr w:type="spellEnd"/>
                          </w:p>
                          <w:p w:rsidR="00E5136A" w:rsidRDefault="00E5136A" w:rsidP="00CF2349">
                            <w:pPr>
                              <w:pStyle w:val="ListParagraph"/>
                              <w:numPr>
                                <w:ilvl w:val="0"/>
                                <w:numId w:val="2"/>
                              </w:numPr>
                            </w:pPr>
                            <w:proofErr w:type="spellStart"/>
                            <w:r>
                              <w:t>Hegarty</w:t>
                            </w:r>
                            <w:proofErr w:type="spellEnd"/>
                            <w:r>
                              <w:t xml:space="preserve"> Maths</w:t>
                            </w:r>
                          </w:p>
                          <w:p w:rsidR="00E5136A" w:rsidRDefault="00E5136A" w:rsidP="00CF2349">
                            <w:pPr>
                              <w:pStyle w:val="ListParagraph"/>
                              <w:numPr>
                                <w:ilvl w:val="0"/>
                                <w:numId w:val="2"/>
                              </w:numPr>
                            </w:pPr>
                            <w:r>
                              <w:t>Corbett Maths</w:t>
                            </w:r>
                          </w:p>
                          <w:p w:rsidR="00D20F92" w:rsidRDefault="00D20F92" w:rsidP="00CF2349">
                            <w:pPr>
                              <w:pStyle w:val="ListParagraph"/>
                              <w:numPr>
                                <w:ilvl w:val="0"/>
                                <w:numId w:val="2"/>
                              </w:numPr>
                            </w:pPr>
                            <w:r>
                              <w:t>FROG – past exam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2" o:spid="_x0000_s1027" type="#_x0000_t202" style="position:absolute;left:0;text-align:left;margin-left:-.5pt;margin-top:19.15pt;width:453pt;height:15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" fillcolor="#e2efd9 [665]" strokeweight=".5pt">
                <v:textbox>
                  <w:txbxContent>
                    <w:p w:rsidR="00687B00" w:rsidRDefault="00687B00" w:rsidP="00687B00">
                      <w:r>
                        <w:t>Recommended revision sites/resources:</w:t>
                      </w:r>
                    </w:p>
                    <w:p w:rsidR="00D20F92" w:rsidRDefault="005B7C34" w:rsidP="00E5136A">
                      <w:pPr>
                        <w:pStyle w:val="ListParagraph"/>
                        <w:numPr>
                          <w:ilvl w:val="0"/>
                          <w:numId w:val="2"/>
                        </w:numPr>
                      </w:pPr>
                      <w:r>
                        <w:t xml:space="preserve">AQA subject page - </w:t>
                      </w:r>
                      <w:r w:rsidR="00E5136A" w:rsidRPr="00E5136A">
                        <w:t>https://www.aqa.org.uk/subjects/mathematics/aqa-certificate/mathematical-studies-1350</w:t>
                      </w:r>
                    </w:p>
                    <w:p w:rsidR="00D20F92" w:rsidRDefault="00D20F92" w:rsidP="00CF2349">
                      <w:pPr>
                        <w:pStyle w:val="ListParagraph"/>
                        <w:numPr>
                          <w:ilvl w:val="0"/>
                          <w:numId w:val="2"/>
                        </w:numPr>
                      </w:pPr>
                      <w:r>
                        <w:t>Maths Genie</w:t>
                      </w:r>
                    </w:p>
                    <w:p w:rsidR="00687B00" w:rsidRDefault="00D20F92" w:rsidP="00CF2349">
                      <w:pPr>
                        <w:pStyle w:val="ListParagraph"/>
                        <w:numPr>
                          <w:ilvl w:val="0"/>
                          <w:numId w:val="2"/>
                        </w:numPr>
                      </w:pPr>
                      <w:r>
                        <w:t>Dr Frost Maths</w:t>
                      </w:r>
                      <w:r w:rsidR="00CF2349">
                        <w:t xml:space="preserve"> </w:t>
                      </w:r>
                    </w:p>
                    <w:p w:rsidR="00D20F92" w:rsidRDefault="00D20F92" w:rsidP="00CF2349">
                      <w:pPr>
                        <w:pStyle w:val="ListParagraph"/>
                        <w:numPr>
                          <w:ilvl w:val="0"/>
                          <w:numId w:val="2"/>
                        </w:numPr>
                      </w:pPr>
                      <w:proofErr w:type="spellStart"/>
                      <w:r>
                        <w:t>MyMaths</w:t>
                      </w:r>
                      <w:proofErr w:type="spellEnd"/>
                    </w:p>
                    <w:p w:rsidR="00E5136A" w:rsidRDefault="00E5136A" w:rsidP="00CF2349">
                      <w:pPr>
                        <w:pStyle w:val="ListParagraph"/>
                        <w:numPr>
                          <w:ilvl w:val="0"/>
                          <w:numId w:val="2"/>
                        </w:numPr>
                      </w:pPr>
                      <w:proofErr w:type="spellStart"/>
                      <w:r>
                        <w:t>Hegarty</w:t>
                      </w:r>
                      <w:proofErr w:type="spellEnd"/>
                      <w:r>
                        <w:t xml:space="preserve"> Maths</w:t>
                      </w:r>
                    </w:p>
                    <w:p w:rsidR="00E5136A" w:rsidRDefault="00E5136A" w:rsidP="00CF2349">
                      <w:pPr>
                        <w:pStyle w:val="ListParagraph"/>
                        <w:numPr>
                          <w:ilvl w:val="0"/>
                          <w:numId w:val="2"/>
                        </w:numPr>
                      </w:pPr>
                      <w:r>
                        <w:t>Corbett Maths</w:t>
                      </w:r>
                    </w:p>
                    <w:p w:rsidR="00D20F92" w:rsidRDefault="00D20F92" w:rsidP="00CF2349">
                      <w:pPr>
                        <w:pStyle w:val="ListParagraph"/>
                        <w:numPr>
                          <w:ilvl w:val="0"/>
                          <w:numId w:val="2"/>
                        </w:numPr>
                      </w:pPr>
                      <w:r>
                        <w:t>FROG – past exam papers</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9C6106" w:rsidP="00687B00">
      <w:pPr>
        <w:jc w:val="both"/>
      </w:pPr>
      <w:r>
        <w:rPr>
          <w:noProof/>
          <w:lang w:eastAsia="en-GB"/>
        </w:rPr>
        <mc:AlternateContent>
          <mc:Choice Requires="wps">
            <w:drawing>
              <wp:anchor distT="0" distB="0" distL="114300" distR="114300" simplePos="0" relativeHeight="251661312" behindDoc="0" locked="0" layoutInCell="1" allowOverlap="1" wp14:anchorId="3959E973" wp14:editId="495DAA22">
                <wp:simplePos x="0" y="0"/>
                <wp:positionH relativeFrom="margin">
                  <wp:align>left</wp:align>
                </wp:positionH>
                <wp:positionV relativeFrom="paragraph">
                  <wp:posOffset>257175</wp:posOffset>
                </wp:positionV>
                <wp:extent cx="5762625" cy="1495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1495425"/>
                        </a:xfrm>
                        <a:prstGeom prst="rect">
                          <a:avLst/>
                        </a:prstGeom>
                        <a:solidFill>
                          <a:schemeClr val="accent4">
                            <a:lumMod val="20000"/>
                            <a:lumOff val="80000"/>
                          </a:schemeClr>
                        </a:solidFill>
                        <a:ln w="6350">
                          <a:solidFill>
                            <a:prstClr val="black"/>
                          </a:solidFill>
                        </a:ln>
                      </wps:spPr>
                      <wps:txbx>
                        <w:txbxContent>
                          <w:p w:rsidR="00687B00" w:rsidRDefault="00687B00" w:rsidP="00687B00">
                            <w:r>
                              <w:t>Hints and Tips:</w:t>
                            </w:r>
                          </w:p>
                          <w:p w:rsidR="00687B00" w:rsidRDefault="00D20F92" w:rsidP="00687B00">
                            <w:pPr>
                              <w:pStyle w:val="ListParagraph"/>
                              <w:numPr>
                                <w:ilvl w:val="0"/>
                                <w:numId w:val="3"/>
                              </w:numPr>
                            </w:pPr>
                            <w:r>
                              <w:t>The best way to revise for Maths is to work on practice questions.  The past papers will help</w:t>
                            </w:r>
                          </w:p>
                          <w:p w:rsidR="00D20F92" w:rsidRDefault="00D20F92" w:rsidP="00687B00">
                            <w:pPr>
                              <w:pStyle w:val="ListParagraph"/>
                              <w:numPr>
                                <w:ilvl w:val="0"/>
                                <w:numId w:val="3"/>
                              </w:numPr>
                            </w:pPr>
                            <w:r>
                              <w:t>Students should always ask their class teacher if they need support or guidance with any aspect of their revision.  They can do this in person or by email.</w:t>
                            </w:r>
                          </w:p>
                          <w:p w:rsidR="00196B78" w:rsidRDefault="00196B78" w:rsidP="00196B78">
                            <w:pPr>
                              <w:pStyle w:val="ListParagraph"/>
                              <w:numPr>
                                <w:ilvl w:val="0"/>
                                <w:numId w:val="3"/>
                              </w:numPr>
                            </w:pPr>
                            <w:r>
                              <w:t>Students should ensure they have all Mathematical equipment for assessments including</w:t>
                            </w:r>
                            <w:proofErr w:type="gramStart"/>
                            <w:r>
                              <w:t>;</w:t>
                            </w:r>
                            <w:proofErr w:type="gramEnd"/>
                            <w:r>
                              <w:t xml:space="preserve"> calculator, ruler, protractor, pair of compasses.</w:t>
                            </w:r>
                          </w:p>
                          <w:p w:rsidR="00196B78" w:rsidRDefault="00196B78" w:rsidP="009C6106">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E973" id="Text Box 3" o:spid="_x0000_s1028" type="#_x0000_t202" style="position:absolute;left:0;text-align:left;margin-left:0;margin-top:20.25pt;width:453.75pt;height:11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" fillcolor="#fff2cc [663]" strokeweight=".5pt">
                <v:textbox>
                  <w:txbxContent>
                    <w:p w:rsidR="00687B00" w:rsidRDefault="00687B00" w:rsidP="00687B00">
                      <w:r>
                        <w:t>Hints and Tips:</w:t>
                      </w:r>
                    </w:p>
                    <w:p w:rsidR="00687B00" w:rsidRDefault="00D20F92" w:rsidP="00687B00">
                      <w:pPr>
                        <w:pStyle w:val="ListParagraph"/>
                        <w:numPr>
                          <w:ilvl w:val="0"/>
                          <w:numId w:val="3"/>
                        </w:numPr>
                      </w:pPr>
                      <w:r>
                        <w:t>The best way to revise for Maths is to work on practice questions.  The past papers will help</w:t>
                      </w:r>
                    </w:p>
                    <w:p w:rsidR="00D20F92" w:rsidRDefault="00D20F92" w:rsidP="00687B00">
                      <w:pPr>
                        <w:pStyle w:val="ListParagraph"/>
                        <w:numPr>
                          <w:ilvl w:val="0"/>
                          <w:numId w:val="3"/>
                        </w:numPr>
                      </w:pPr>
                      <w:r>
                        <w:t>Students should always ask their class teacher if they need support or guidance with any aspect of their revision.  They can do this in person or by email.</w:t>
                      </w:r>
                    </w:p>
                    <w:p w:rsidR="00196B78" w:rsidRDefault="00196B78" w:rsidP="00196B78">
                      <w:pPr>
                        <w:pStyle w:val="ListParagraph"/>
                        <w:numPr>
                          <w:ilvl w:val="0"/>
                          <w:numId w:val="3"/>
                        </w:numPr>
                      </w:pPr>
                      <w:r>
                        <w:t>Students should ensure they have all Mathematical equipment for assessments including</w:t>
                      </w:r>
                      <w:proofErr w:type="gramStart"/>
                      <w:r>
                        <w:t>;</w:t>
                      </w:r>
                      <w:proofErr w:type="gramEnd"/>
                      <w:r>
                        <w:t xml:space="preserve"> calculator, ruler, protractor, pair of compasses.</w:t>
                      </w:r>
                    </w:p>
                    <w:p w:rsidR="00196B78" w:rsidRDefault="00196B78" w:rsidP="009C6106">
                      <w:pPr>
                        <w:ind w:left="360"/>
                      </w:pP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9C6106" w:rsidRDefault="009C6106" w:rsidP="00687B00">
      <w:pPr>
        <w:jc w:val="both"/>
      </w:pPr>
    </w:p>
    <w:p w:rsidR="009C6106" w:rsidRDefault="009C6106" w:rsidP="00687B00">
      <w:pPr>
        <w:jc w:val="both"/>
      </w:pPr>
      <w:bookmarkStart w:id="0" w:name="_GoBack"/>
      <w:bookmarkEnd w:id="0"/>
    </w:p>
    <w:p w:rsidR="007674D7" w:rsidRPr="00BF22B3" w:rsidRDefault="004842EE"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p>
    <w:sectPr w:rsidR="007674D7" w:rsidRPr="00BF2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F64B4"/>
    <w:multiLevelType w:val="hybridMultilevel"/>
    <w:tmpl w:val="0E4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06A66"/>
    <w:multiLevelType w:val="hybridMultilevel"/>
    <w:tmpl w:val="2EF4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A4AF5"/>
    <w:multiLevelType w:val="hybridMultilevel"/>
    <w:tmpl w:val="AD006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A75149"/>
    <w:multiLevelType w:val="hybridMultilevel"/>
    <w:tmpl w:val="5986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C56FD"/>
    <w:multiLevelType w:val="hybridMultilevel"/>
    <w:tmpl w:val="F6F4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B719F"/>
    <w:multiLevelType w:val="hybridMultilevel"/>
    <w:tmpl w:val="5E5A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A625B"/>
    <w:multiLevelType w:val="hybridMultilevel"/>
    <w:tmpl w:val="04B86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8"/>
  </w:num>
  <w:num w:numId="5">
    <w:abstractNumId w:val="4"/>
  </w:num>
  <w:num w:numId="6">
    <w:abstractNumId w:val="7"/>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00"/>
    <w:rsid w:val="00196B78"/>
    <w:rsid w:val="002A12C7"/>
    <w:rsid w:val="002D2BDA"/>
    <w:rsid w:val="004842EE"/>
    <w:rsid w:val="005B7C34"/>
    <w:rsid w:val="00687B00"/>
    <w:rsid w:val="009C6106"/>
    <w:rsid w:val="00B66B73"/>
    <w:rsid w:val="00B71923"/>
    <w:rsid w:val="00BF22B3"/>
    <w:rsid w:val="00CF2349"/>
    <w:rsid w:val="00D20F92"/>
    <w:rsid w:val="00E5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3E42"/>
  <w15:chartTrackingRefBased/>
  <w15:docId w15:val="{73F7DB54-61A7-46BA-A8E1-189FCBB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00"/>
    <w:pPr>
      <w:ind w:left="720"/>
      <w:contextualSpacing/>
    </w:pPr>
  </w:style>
  <w:style w:type="character" w:styleId="Hyperlink">
    <w:name w:val="Hyperlink"/>
    <w:basedOn w:val="DefaultParagraphFont"/>
    <w:uiPriority w:val="99"/>
    <w:unhideWhenUsed/>
    <w:rsid w:val="00CF2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137">
      <w:bodyDiv w:val="1"/>
      <w:marLeft w:val="0"/>
      <w:marRight w:val="0"/>
      <w:marTop w:val="0"/>
      <w:marBottom w:val="0"/>
      <w:divBdr>
        <w:top w:val="none" w:sz="0" w:space="0" w:color="auto"/>
        <w:left w:val="none" w:sz="0" w:space="0" w:color="auto"/>
        <w:bottom w:val="none" w:sz="0" w:space="0" w:color="auto"/>
        <w:right w:val="none" w:sz="0" w:space="0" w:color="auto"/>
      </w:divBdr>
      <w:divsChild>
        <w:div w:id="900019035">
          <w:marLeft w:val="0"/>
          <w:marRight w:val="0"/>
          <w:marTop w:val="0"/>
          <w:marBottom w:val="0"/>
          <w:divBdr>
            <w:top w:val="none" w:sz="0" w:space="0" w:color="auto"/>
            <w:left w:val="none" w:sz="0" w:space="0" w:color="auto"/>
            <w:bottom w:val="none" w:sz="0" w:space="0" w:color="auto"/>
            <w:right w:val="none" w:sz="0" w:space="0" w:color="auto"/>
          </w:divBdr>
        </w:div>
        <w:div w:id="955913252">
          <w:marLeft w:val="0"/>
          <w:marRight w:val="0"/>
          <w:marTop w:val="0"/>
          <w:marBottom w:val="0"/>
          <w:divBdr>
            <w:top w:val="none" w:sz="0" w:space="0" w:color="auto"/>
            <w:left w:val="none" w:sz="0" w:space="0" w:color="auto"/>
            <w:bottom w:val="none" w:sz="0" w:space="0" w:color="auto"/>
            <w:right w:val="none" w:sz="0" w:space="0" w:color="auto"/>
          </w:divBdr>
        </w:div>
        <w:div w:id="839000674">
          <w:marLeft w:val="0"/>
          <w:marRight w:val="0"/>
          <w:marTop w:val="0"/>
          <w:marBottom w:val="0"/>
          <w:divBdr>
            <w:top w:val="none" w:sz="0" w:space="0" w:color="auto"/>
            <w:left w:val="none" w:sz="0" w:space="0" w:color="auto"/>
            <w:bottom w:val="none" w:sz="0" w:space="0" w:color="auto"/>
            <w:right w:val="none" w:sz="0" w:space="0" w:color="auto"/>
          </w:divBdr>
        </w:div>
        <w:div w:id="217934196">
          <w:marLeft w:val="0"/>
          <w:marRight w:val="0"/>
          <w:marTop w:val="0"/>
          <w:marBottom w:val="0"/>
          <w:divBdr>
            <w:top w:val="none" w:sz="0" w:space="0" w:color="auto"/>
            <w:left w:val="none" w:sz="0" w:space="0" w:color="auto"/>
            <w:bottom w:val="none" w:sz="0" w:space="0" w:color="auto"/>
            <w:right w:val="none" w:sz="0" w:space="0" w:color="auto"/>
          </w:divBdr>
        </w:div>
        <w:div w:id="1014721887">
          <w:marLeft w:val="0"/>
          <w:marRight w:val="0"/>
          <w:marTop w:val="0"/>
          <w:marBottom w:val="0"/>
          <w:divBdr>
            <w:top w:val="none" w:sz="0" w:space="0" w:color="auto"/>
            <w:left w:val="none" w:sz="0" w:space="0" w:color="auto"/>
            <w:bottom w:val="none" w:sz="0" w:space="0" w:color="auto"/>
            <w:right w:val="none" w:sz="0" w:space="0" w:color="auto"/>
          </w:divBdr>
        </w:div>
        <w:div w:id="208151636">
          <w:marLeft w:val="0"/>
          <w:marRight w:val="0"/>
          <w:marTop w:val="0"/>
          <w:marBottom w:val="0"/>
          <w:divBdr>
            <w:top w:val="none" w:sz="0" w:space="0" w:color="auto"/>
            <w:left w:val="none" w:sz="0" w:space="0" w:color="auto"/>
            <w:bottom w:val="none" w:sz="0" w:space="0" w:color="auto"/>
            <w:right w:val="none" w:sz="0" w:space="0" w:color="auto"/>
          </w:divBdr>
        </w:div>
        <w:div w:id="868639523">
          <w:marLeft w:val="0"/>
          <w:marRight w:val="0"/>
          <w:marTop w:val="0"/>
          <w:marBottom w:val="0"/>
          <w:divBdr>
            <w:top w:val="none" w:sz="0" w:space="0" w:color="auto"/>
            <w:left w:val="none" w:sz="0" w:space="0" w:color="auto"/>
            <w:bottom w:val="none" w:sz="0" w:space="0" w:color="auto"/>
            <w:right w:val="none" w:sz="0" w:space="0" w:color="auto"/>
          </w:divBdr>
        </w:div>
        <w:div w:id="1480266301">
          <w:marLeft w:val="0"/>
          <w:marRight w:val="0"/>
          <w:marTop w:val="0"/>
          <w:marBottom w:val="0"/>
          <w:divBdr>
            <w:top w:val="none" w:sz="0" w:space="0" w:color="auto"/>
            <w:left w:val="none" w:sz="0" w:space="0" w:color="auto"/>
            <w:bottom w:val="none" w:sz="0" w:space="0" w:color="auto"/>
            <w:right w:val="none" w:sz="0" w:space="0" w:color="auto"/>
          </w:divBdr>
        </w:div>
        <w:div w:id="1113863785">
          <w:marLeft w:val="0"/>
          <w:marRight w:val="0"/>
          <w:marTop w:val="0"/>
          <w:marBottom w:val="0"/>
          <w:divBdr>
            <w:top w:val="none" w:sz="0" w:space="0" w:color="auto"/>
            <w:left w:val="none" w:sz="0" w:space="0" w:color="auto"/>
            <w:bottom w:val="none" w:sz="0" w:space="0" w:color="auto"/>
            <w:right w:val="none" w:sz="0" w:space="0" w:color="auto"/>
          </w:divBdr>
        </w:div>
        <w:div w:id="1747142833">
          <w:marLeft w:val="0"/>
          <w:marRight w:val="0"/>
          <w:marTop w:val="0"/>
          <w:marBottom w:val="0"/>
          <w:divBdr>
            <w:top w:val="none" w:sz="0" w:space="0" w:color="auto"/>
            <w:left w:val="none" w:sz="0" w:space="0" w:color="auto"/>
            <w:bottom w:val="none" w:sz="0" w:space="0" w:color="auto"/>
            <w:right w:val="none" w:sz="0" w:space="0" w:color="auto"/>
          </w:divBdr>
        </w:div>
        <w:div w:id="1062630718">
          <w:marLeft w:val="0"/>
          <w:marRight w:val="0"/>
          <w:marTop w:val="0"/>
          <w:marBottom w:val="0"/>
          <w:divBdr>
            <w:top w:val="none" w:sz="0" w:space="0" w:color="auto"/>
            <w:left w:val="none" w:sz="0" w:space="0" w:color="auto"/>
            <w:bottom w:val="none" w:sz="0" w:space="0" w:color="auto"/>
            <w:right w:val="none" w:sz="0" w:space="0" w:color="auto"/>
          </w:divBdr>
        </w:div>
        <w:div w:id="83304378">
          <w:marLeft w:val="0"/>
          <w:marRight w:val="0"/>
          <w:marTop w:val="0"/>
          <w:marBottom w:val="0"/>
          <w:divBdr>
            <w:top w:val="none" w:sz="0" w:space="0" w:color="auto"/>
            <w:left w:val="none" w:sz="0" w:space="0" w:color="auto"/>
            <w:bottom w:val="none" w:sz="0" w:space="0" w:color="auto"/>
            <w:right w:val="none" w:sz="0" w:space="0" w:color="auto"/>
          </w:divBdr>
        </w:div>
        <w:div w:id="1137989892">
          <w:marLeft w:val="0"/>
          <w:marRight w:val="0"/>
          <w:marTop w:val="0"/>
          <w:marBottom w:val="0"/>
          <w:divBdr>
            <w:top w:val="none" w:sz="0" w:space="0" w:color="auto"/>
            <w:left w:val="none" w:sz="0" w:space="0" w:color="auto"/>
            <w:bottom w:val="none" w:sz="0" w:space="0" w:color="auto"/>
            <w:right w:val="none" w:sz="0" w:space="0" w:color="auto"/>
          </w:divBdr>
        </w:div>
        <w:div w:id="548037291">
          <w:marLeft w:val="0"/>
          <w:marRight w:val="0"/>
          <w:marTop w:val="0"/>
          <w:marBottom w:val="0"/>
          <w:divBdr>
            <w:top w:val="none" w:sz="0" w:space="0" w:color="auto"/>
            <w:left w:val="none" w:sz="0" w:space="0" w:color="auto"/>
            <w:bottom w:val="none" w:sz="0" w:space="0" w:color="auto"/>
            <w:right w:val="none" w:sz="0" w:space="0" w:color="auto"/>
          </w:divBdr>
        </w:div>
        <w:div w:id="1427848894">
          <w:marLeft w:val="0"/>
          <w:marRight w:val="0"/>
          <w:marTop w:val="0"/>
          <w:marBottom w:val="0"/>
          <w:divBdr>
            <w:top w:val="none" w:sz="0" w:space="0" w:color="auto"/>
            <w:left w:val="none" w:sz="0" w:space="0" w:color="auto"/>
            <w:bottom w:val="none" w:sz="0" w:space="0" w:color="auto"/>
            <w:right w:val="none" w:sz="0" w:space="0" w:color="auto"/>
          </w:divBdr>
        </w:div>
        <w:div w:id="50856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58D63-366B-4FD2-BB81-66B4A57C67F7}"/>
</file>

<file path=customXml/itemProps2.xml><?xml version="1.0" encoding="utf-8"?>
<ds:datastoreItem xmlns:ds="http://schemas.openxmlformats.org/officeDocument/2006/customXml" ds:itemID="{503AB96A-A385-4DB5-ADD7-AF683641CBCF}"/>
</file>

<file path=customXml/itemProps3.xml><?xml version="1.0" encoding="utf-8"?>
<ds:datastoreItem xmlns:ds="http://schemas.openxmlformats.org/officeDocument/2006/customXml" ds:itemID="{EED11DE9-6E05-49D3-9066-9BA6FF1669FD}"/>
</file>

<file path=docProps/app.xml><?xml version="1.0" encoding="utf-8"?>
<Properties xmlns="http://schemas.openxmlformats.org/officeDocument/2006/extended-properties" xmlns:vt="http://schemas.openxmlformats.org/officeDocument/2006/docPropsVTypes">
  <Template>Normal.dotm</Template>
  <TotalTime>6</TotalTime>
  <Pages>2</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Armstrong, Tammy</cp:lastModifiedBy>
  <cp:revision>7</cp:revision>
  <dcterms:created xsi:type="dcterms:W3CDTF">2022-05-18T21:47:00Z</dcterms:created>
  <dcterms:modified xsi:type="dcterms:W3CDTF">2022-05-20T09:04:00Z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