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D7" w:rsidRPr="00D211B7" w:rsidRDefault="0093049D" w:rsidP="005D1EB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jc w:val="center"/>
        <w:rPr>
          <w:color w:val="FFFFFF" w:themeColor="background1"/>
        </w:rPr>
      </w:pPr>
      <w:r w:rsidRPr="00D211B7">
        <w:rPr>
          <w:color w:val="FFFFFF" w:themeColor="background1"/>
        </w:rPr>
        <w:t xml:space="preserve">How You Can Help Your Child Revise </w:t>
      </w:r>
      <w:r w:rsidR="00216204">
        <w:rPr>
          <w:b/>
          <w:color w:val="FFFFFF" w:themeColor="background1"/>
        </w:rPr>
        <w:t>GCSE</w:t>
      </w:r>
      <w:r w:rsidR="00391805" w:rsidRPr="00B007BA">
        <w:rPr>
          <w:b/>
          <w:color w:val="FFFFFF" w:themeColor="background1"/>
        </w:rPr>
        <w:t xml:space="preserve"> Biology</w:t>
      </w:r>
      <w:r w:rsidR="00391805">
        <w:rPr>
          <w:color w:val="FFFFFF" w:themeColor="background1"/>
        </w:rPr>
        <w:t xml:space="preserve"> Effectively</w:t>
      </w:r>
    </w:p>
    <w:p w:rsidR="0093049D" w:rsidRDefault="00216204" w:rsidP="0093049D">
      <w:pPr>
        <w:jc w:val="both"/>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771705</wp:posOffset>
                </wp:positionV>
                <wp:extent cx="5891530" cy="1517817"/>
                <wp:effectExtent l="0" t="0" r="13970" b="25400"/>
                <wp:wrapNone/>
                <wp:docPr id="1" name="Text Box 1"/>
                <wp:cNvGraphicFramePr/>
                <a:graphic xmlns:a="http://schemas.openxmlformats.org/drawingml/2006/main">
                  <a:graphicData uri="http://schemas.microsoft.com/office/word/2010/wordprocessingShape">
                    <wps:wsp>
                      <wps:cNvSpPr txBox="1"/>
                      <wps:spPr>
                        <a:xfrm>
                          <a:off x="0" y="0"/>
                          <a:ext cx="5891530" cy="1517817"/>
                        </a:xfrm>
                        <a:prstGeom prst="rect">
                          <a:avLst/>
                        </a:prstGeom>
                        <a:solidFill>
                          <a:schemeClr val="accent1">
                            <a:lumMod val="20000"/>
                            <a:lumOff val="80000"/>
                          </a:schemeClr>
                        </a:solidFill>
                        <a:ln w="6350">
                          <a:solidFill>
                            <a:prstClr val="black"/>
                          </a:solidFill>
                        </a:ln>
                      </wps:spPr>
                      <wps:txbx>
                        <w:txbxContent>
                          <w:p w:rsidR="0093049D" w:rsidRDefault="0093049D">
                            <w:r>
                              <w:t>The Topics your child will be tested on are:</w:t>
                            </w:r>
                          </w:p>
                          <w:p w:rsidR="0093049D" w:rsidRDefault="00391805" w:rsidP="00F72873">
                            <w:pPr>
                              <w:pStyle w:val="ListParagraph"/>
                              <w:numPr>
                                <w:ilvl w:val="0"/>
                                <w:numId w:val="5"/>
                              </w:numPr>
                            </w:pPr>
                            <w:r>
                              <w:t>Cells</w:t>
                            </w:r>
                            <w:r w:rsidR="00BA321B">
                              <w:t xml:space="preserve"> – cell structure, cell division, cell transport</w:t>
                            </w:r>
                          </w:p>
                          <w:p w:rsidR="00391805" w:rsidRDefault="00391805" w:rsidP="00F72873">
                            <w:pPr>
                              <w:pStyle w:val="ListParagraph"/>
                              <w:numPr>
                                <w:ilvl w:val="0"/>
                                <w:numId w:val="5"/>
                              </w:numPr>
                            </w:pPr>
                            <w:r>
                              <w:t>Organisation</w:t>
                            </w:r>
                            <w:r w:rsidR="00BA321B">
                              <w:t xml:space="preserve"> – digestive system and enzymes, heart and circulation, Lifestyle diseases</w:t>
                            </w:r>
                          </w:p>
                          <w:p w:rsidR="00391805" w:rsidRDefault="00391805" w:rsidP="00F72873">
                            <w:pPr>
                              <w:pStyle w:val="ListParagraph"/>
                              <w:numPr>
                                <w:ilvl w:val="0"/>
                                <w:numId w:val="5"/>
                              </w:numPr>
                            </w:pPr>
                            <w:r>
                              <w:t>Communicable diseases</w:t>
                            </w:r>
                            <w:r w:rsidR="00BA321B">
                              <w:t xml:space="preserve"> – Pathogens, infectious diseases, defences, vaccination, drug trials</w:t>
                            </w:r>
                            <w:r w:rsidR="00216204">
                              <w:t>, monoclonal antibodies</w:t>
                            </w:r>
                          </w:p>
                          <w:p w:rsidR="00391805" w:rsidRDefault="00391805" w:rsidP="00F72873">
                            <w:pPr>
                              <w:pStyle w:val="ListParagraph"/>
                              <w:numPr>
                                <w:ilvl w:val="0"/>
                                <w:numId w:val="5"/>
                              </w:numPr>
                            </w:pPr>
                            <w:r>
                              <w:t>Bioenergetics</w:t>
                            </w:r>
                            <w:r w:rsidR="00BA321B">
                              <w:t xml:space="preserve"> – plant tissues and photosynthesis, respiration</w:t>
                            </w:r>
                          </w:p>
                          <w:p w:rsidR="00391805" w:rsidRDefault="00391805" w:rsidP="00F72873">
                            <w:pPr>
                              <w:pStyle w:val="ListParagraph"/>
                              <w:numPr>
                                <w:ilvl w:val="0"/>
                                <w:numId w:val="5"/>
                              </w:numPr>
                            </w:pPr>
                            <w:r>
                              <w:t>Homeostasis</w:t>
                            </w:r>
                            <w:r w:rsidR="00BA321B">
                              <w:t xml:space="preserve"> – nervous system</w:t>
                            </w:r>
                            <w:r w:rsidR="00216204">
                              <w:t xml:space="preserve"> </w:t>
                            </w:r>
                          </w:p>
                          <w:p w:rsidR="0093049D" w:rsidRDefault="0093049D"/>
                          <w:p w:rsidR="0093049D" w:rsidRDefault="0093049D"/>
                          <w:p w:rsidR="0093049D" w:rsidRDefault="0093049D"/>
                          <w:p w:rsidR="0093049D" w:rsidRDefault="0093049D"/>
                          <w:p w:rsidR="0093049D" w:rsidRDefault="00930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60.75pt;width:463.9pt;height:1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hzaAIAAOEEAAAOAAAAZHJzL2Uyb0RvYy54bWysVFFP2zAQfp+0/2D5faQpFEpFijoQ0yQG&#10;SDDx7DpOG83xebbbhP36fXbSUtiepr249t3lu7vvvuvFZddotlXO12QKnh+NOFNGUlmbVcG/P918&#10;mnLmgzCl0GRUwV+U55fzjx8uWjtTY1qTLpVjADF+1tqCr0Owsyzzcq0a4Y/IKgNnRa4RAU+3ykon&#10;WqA3OhuPRqdZS660jqTyHtbr3snnCb+qlAz3VeVVYLrgqC2k06VzGc9sfiFmKyfsupZDGeIfqmhE&#10;bZB0D3UtgmAbV/8B1dTSkacqHElqMqqqWqrUA7rJR++6eVwLq1IvIMfbPU3+/8HKu+2DY3WJ2XFm&#10;RIMRPakusM/UsTyy01o/Q9CjRVjoYI6Rg93DGJvuKtfEX7TD4AfPL3tuI5iEcTI9zyfHcEn48kl+&#10;Ns3PIk72+rl1PnxR1LB4KbjD8BKnYnvrQx+6C4nZPOm6vKm1To8oGHWlHdsKjFpIqUzI0+d603yj&#10;srdDMqNh6DBDGr15ujOjmiS9iJRqe5NEG9YW/PR4MkrAb3yxsn36pRbyx9DdQRTQtQFs5LTnLt5C&#10;t+wGQpdUvoBnR71OvZU3NXBvhQ8PwkGY4A/LFu5xVJpQDA03ztbkfv3NHuOhF3g5ayH0gvufG+EU&#10;Z/qrgZLO85OTuBnpcTI5G+PhDj3LQ4/ZNFcEgqEWVJeuMT7o3bVy1DxjJxcxK1zCSOQueNhdr0K/&#10;fthpqRaLFIRdsCLcmkcrI3QcaOTzqXsWzg5yCFDSHe1WQszeqaKPjV8aWmwCVXWSTCS4Z3XgHXuU&#10;BjvsfFzUw3eKev1nmv8GAAD//wMAUEsDBBQABgAIAAAAIQB0sQI93QAAAAgBAAAPAAAAZHJzL2Rv&#10;d25yZXYueG1sTI/BTsMwDIbvSLxDZCRuLG2nla00nWCC007rkLhmjddWJE7VZF3h6TEnONq/9fv7&#10;yu3srJhwDL0nBekiAYHUeNNTq+D9+PawBhGiJqOtJ1TwhQG21e1NqQvjr3TAqY6t4BIKhVbQxTgU&#10;UoamQ6fDwg9InJ396HTkcWylGfWVy52VWZLk0ume+EOnB9x12HzWF6dgX8vv1+Pe54N1648xPSyn&#10;lx0pdX83Pz+BiDjHv2P4xWd0qJjp5C9kgrAKWCTyNktXIDjeZI9sclKwzJMVyKqU/wWqHwAAAP//&#10;AwBQSwECLQAUAAYACAAAACEAtoM4kv4AAADhAQAAEwAAAAAAAAAAAAAAAAAAAAAAW0NvbnRlbnRf&#10;VHlwZXNdLnhtbFBLAQItABQABgAIAAAAIQA4/SH/1gAAAJQBAAALAAAAAAAAAAAAAAAAAC8BAABf&#10;cmVscy8ucmVsc1BLAQItABQABgAIAAAAIQC5jphzaAIAAOEEAAAOAAAAAAAAAAAAAAAAAC4CAABk&#10;cnMvZTJvRG9jLnhtbFBLAQItABQABgAIAAAAIQB0sQI93QAAAAgBAAAPAAAAAAAAAAAAAAAAAMIE&#10;AABkcnMvZG93bnJldi54bWxQSwUGAAAAAAQABADzAAAAzAUAAAAA&#10;" fillcolor="#deeaf6 [660]" strokeweight=".5pt">
                <v:textbox>
                  <w:txbxContent>
                    <w:p w:rsidR="0093049D" w:rsidRDefault="0093049D">
                      <w:r>
                        <w:t>The Topics your child will be tested on are:</w:t>
                      </w:r>
                    </w:p>
                    <w:p w:rsidR="0093049D" w:rsidRDefault="00391805" w:rsidP="00F72873">
                      <w:pPr>
                        <w:pStyle w:val="ListParagraph"/>
                        <w:numPr>
                          <w:ilvl w:val="0"/>
                          <w:numId w:val="5"/>
                        </w:numPr>
                      </w:pPr>
                      <w:r>
                        <w:t>Cells</w:t>
                      </w:r>
                      <w:r w:rsidR="00BA321B">
                        <w:t xml:space="preserve"> – cell structure, cell division, cell transport</w:t>
                      </w:r>
                    </w:p>
                    <w:p w:rsidR="00391805" w:rsidRDefault="00391805" w:rsidP="00F72873">
                      <w:pPr>
                        <w:pStyle w:val="ListParagraph"/>
                        <w:numPr>
                          <w:ilvl w:val="0"/>
                          <w:numId w:val="5"/>
                        </w:numPr>
                      </w:pPr>
                      <w:r>
                        <w:t>Organisation</w:t>
                      </w:r>
                      <w:r w:rsidR="00BA321B">
                        <w:t xml:space="preserve"> – digestive system and enzymes, heart and circulation, Lifestyle diseases</w:t>
                      </w:r>
                    </w:p>
                    <w:p w:rsidR="00391805" w:rsidRDefault="00391805" w:rsidP="00F72873">
                      <w:pPr>
                        <w:pStyle w:val="ListParagraph"/>
                        <w:numPr>
                          <w:ilvl w:val="0"/>
                          <w:numId w:val="5"/>
                        </w:numPr>
                      </w:pPr>
                      <w:r>
                        <w:t>Communicable diseases</w:t>
                      </w:r>
                      <w:r w:rsidR="00BA321B">
                        <w:t xml:space="preserve"> – Pathogens, infectious diseases, defences, vaccination, drug trials</w:t>
                      </w:r>
                      <w:r w:rsidR="00216204">
                        <w:t>, monoclonal antibodies</w:t>
                      </w:r>
                    </w:p>
                    <w:p w:rsidR="00391805" w:rsidRDefault="00391805" w:rsidP="00F72873">
                      <w:pPr>
                        <w:pStyle w:val="ListParagraph"/>
                        <w:numPr>
                          <w:ilvl w:val="0"/>
                          <w:numId w:val="5"/>
                        </w:numPr>
                      </w:pPr>
                      <w:r>
                        <w:t>Bioenergetics</w:t>
                      </w:r>
                      <w:r w:rsidR="00BA321B">
                        <w:t xml:space="preserve"> – plant tissues and photosynthesis, respiration</w:t>
                      </w:r>
                    </w:p>
                    <w:p w:rsidR="00391805" w:rsidRDefault="00391805" w:rsidP="00F72873">
                      <w:pPr>
                        <w:pStyle w:val="ListParagraph"/>
                        <w:numPr>
                          <w:ilvl w:val="0"/>
                          <w:numId w:val="5"/>
                        </w:numPr>
                      </w:pPr>
                      <w:r>
                        <w:t>Homeostasis</w:t>
                      </w:r>
                      <w:r w:rsidR="00BA321B">
                        <w:t xml:space="preserve"> – nervous system</w:t>
                      </w:r>
                      <w:r w:rsidR="00216204">
                        <w:t xml:space="preserve"> </w:t>
                      </w:r>
                    </w:p>
                    <w:p w:rsidR="0093049D" w:rsidRDefault="0093049D"/>
                    <w:p w:rsidR="0093049D" w:rsidRDefault="0093049D"/>
                    <w:p w:rsidR="0093049D" w:rsidRDefault="0093049D"/>
                    <w:p w:rsidR="0093049D" w:rsidRDefault="0093049D"/>
                    <w:p w:rsidR="0093049D" w:rsidRDefault="0093049D"/>
                  </w:txbxContent>
                </v:textbox>
                <w10:wrap anchorx="margin"/>
              </v:shape>
            </w:pict>
          </mc:Fallback>
        </mc:AlternateContent>
      </w:r>
      <w:r w:rsidR="0093049D">
        <w:t>For some of our students, formal exams have been something they have not completed regularly or at all.  We are aware that all students have had significant disruption over the last two years.  In order to support you to support them effectively</w:t>
      </w:r>
      <w:r w:rsidR="009D21E0">
        <w:t xml:space="preserve"> at home</w:t>
      </w:r>
      <w:r w:rsidR="0093049D">
        <w:t>, we would like to give you the following information:</w:t>
      </w:r>
    </w:p>
    <w:p w:rsidR="0093049D" w:rsidRDefault="0093049D" w:rsidP="0093049D">
      <w:pPr>
        <w:jc w:val="both"/>
      </w:pPr>
    </w:p>
    <w:p w:rsidR="0093049D" w:rsidRDefault="0093049D" w:rsidP="0093049D">
      <w:pPr>
        <w:jc w:val="both"/>
      </w:pPr>
    </w:p>
    <w:p w:rsidR="0093049D" w:rsidRDefault="0093049D" w:rsidP="0093049D">
      <w:pPr>
        <w:jc w:val="both"/>
      </w:pPr>
    </w:p>
    <w:p w:rsidR="0093049D" w:rsidRDefault="0093049D" w:rsidP="0093049D">
      <w:pPr>
        <w:jc w:val="both"/>
      </w:pPr>
      <w:bookmarkStart w:id="0" w:name="_GoBack"/>
      <w:bookmarkEnd w:id="0"/>
    </w:p>
    <w:p w:rsidR="0093049D" w:rsidRDefault="0093049D" w:rsidP="0093049D">
      <w:pPr>
        <w:jc w:val="both"/>
      </w:pPr>
    </w:p>
    <w:p w:rsidR="0093049D" w:rsidRDefault="0093049D" w:rsidP="0093049D">
      <w:pPr>
        <w:jc w:val="both"/>
      </w:pP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-43133</wp:posOffset>
                </wp:positionH>
                <wp:positionV relativeFrom="paragraph">
                  <wp:posOffset>145044</wp:posOffset>
                </wp:positionV>
                <wp:extent cx="5960853" cy="2676525"/>
                <wp:effectExtent l="0" t="0" r="20955" b="28575"/>
                <wp:wrapNone/>
                <wp:docPr id="2" name="Text Box 2"/>
                <wp:cNvGraphicFramePr/>
                <a:graphic xmlns:a="http://schemas.openxmlformats.org/drawingml/2006/main">
                  <a:graphicData uri="http://schemas.microsoft.com/office/word/2010/wordprocessingShape">
                    <wps:wsp>
                      <wps:cNvSpPr txBox="1"/>
                      <wps:spPr>
                        <a:xfrm>
                          <a:off x="0" y="0"/>
                          <a:ext cx="5960853" cy="2676525"/>
                        </a:xfrm>
                        <a:prstGeom prst="rect">
                          <a:avLst/>
                        </a:prstGeom>
                        <a:solidFill>
                          <a:schemeClr val="accent6">
                            <a:lumMod val="20000"/>
                            <a:lumOff val="80000"/>
                          </a:schemeClr>
                        </a:solidFill>
                        <a:ln w="6350">
                          <a:solidFill>
                            <a:prstClr val="black"/>
                          </a:solidFill>
                        </a:ln>
                      </wps:spPr>
                      <wps:txbx>
                        <w:txbxContent>
                          <w:p w:rsidR="0093049D" w:rsidRDefault="0093049D">
                            <w:r>
                              <w:t>Recommended revision sites/resources:</w:t>
                            </w:r>
                          </w:p>
                          <w:p w:rsidR="00912914" w:rsidRDefault="00912914" w:rsidP="00912914">
                            <w:pPr>
                              <w:pStyle w:val="ListParagraph"/>
                              <w:numPr>
                                <w:ilvl w:val="0"/>
                                <w:numId w:val="3"/>
                              </w:numPr>
                              <w:ind w:left="426" w:hanging="284"/>
                            </w:pPr>
                            <w:r w:rsidRPr="00912914">
                              <w:rPr>
                                <w:b/>
                              </w:rPr>
                              <w:t xml:space="preserve">Seneca - </w:t>
                            </w:r>
                            <w:r>
                              <w:t xml:space="preserve">https://senecalearning.com/en-GB/  </w:t>
                            </w:r>
                          </w:p>
                          <w:p w:rsidR="00912914" w:rsidRDefault="00912914" w:rsidP="00912914">
                            <w:pPr>
                              <w:pStyle w:val="ListParagraph"/>
                              <w:ind w:left="426" w:hanging="284"/>
                            </w:pPr>
                          </w:p>
                          <w:p w:rsidR="00912914" w:rsidRDefault="00912914" w:rsidP="00912914">
                            <w:pPr>
                              <w:pStyle w:val="ListParagraph"/>
                              <w:numPr>
                                <w:ilvl w:val="0"/>
                                <w:numId w:val="3"/>
                              </w:numPr>
                              <w:ind w:left="426" w:hanging="284"/>
                            </w:pPr>
                            <w:r w:rsidRPr="00912914">
                              <w:rPr>
                                <w:b/>
                              </w:rPr>
                              <w:t xml:space="preserve">Free science lessons </w:t>
                            </w:r>
                            <w:r w:rsidRPr="00912914">
                              <w:rPr>
                                <w:b/>
                              </w:rPr>
                              <w:t xml:space="preserve">- </w:t>
                            </w:r>
                            <w:r w:rsidRPr="00912914">
                              <w:t>h</w:t>
                            </w:r>
                            <w:r>
                              <w:t xml:space="preserve">ttps://www.youtube.com/channel/UCqbOeHaAUXw9Il7sBVG3_bw  </w:t>
                            </w:r>
                          </w:p>
                          <w:p w:rsidR="00912914" w:rsidRDefault="00912914" w:rsidP="00912914">
                            <w:pPr>
                              <w:pStyle w:val="ListParagraph"/>
                              <w:ind w:left="426"/>
                            </w:pPr>
                          </w:p>
                          <w:p w:rsidR="00912914" w:rsidRDefault="00912914" w:rsidP="00912914">
                            <w:pPr>
                              <w:pStyle w:val="ListParagraph"/>
                              <w:numPr>
                                <w:ilvl w:val="0"/>
                                <w:numId w:val="3"/>
                              </w:numPr>
                              <w:ind w:left="426" w:hanging="284"/>
                            </w:pPr>
                            <w:r w:rsidRPr="00912914">
                              <w:rPr>
                                <w:b/>
                              </w:rPr>
                              <w:t>Quizlet</w:t>
                            </w:r>
                            <w:r>
                              <w:t xml:space="preserve"> - </w:t>
                            </w:r>
                            <w:r>
                              <w:t xml:space="preserve">https://quizlet.com/  </w:t>
                            </w:r>
                          </w:p>
                          <w:p w:rsidR="00912914" w:rsidRDefault="00912914" w:rsidP="00912914">
                            <w:pPr>
                              <w:pStyle w:val="ListParagraph"/>
                            </w:pPr>
                          </w:p>
                          <w:p w:rsidR="0093049D" w:rsidRDefault="00912914" w:rsidP="00912914">
                            <w:pPr>
                              <w:pStyle w:val="ListParagraph"/>
                              <w:numPr>
                                <w:ilvl w:val="0"/>
                                <w:numId w:val="3"/>
                              </w:numPr>
                              <w:ind w:left="426" w:hanging="284"/>
                            </w:pPr>
                            <w:r w:rsidRPr="00912914">
                              <w:rPr>
                                <w:b/>
                              </w:rPr>
                              <w:t xml:space="preserve">BBC </w:t>
                            </w:r>
                            <w:proofErr w:type="spellStart"/>
                            <w:r w:rsidRPr="00912914">
                              <w:rPr>
                                <w:b/>
                              </w:rPr>
                              <w:t>Bitesize</w:t>
                            </w:r>
                            <w:proofErr w:type="spellEnd"/>
                            <w:r>
                              <w:t xml:space="preserve"> </w:t>
                            </w:r>
                            <w:r>
                              <w:t xml:space="preserve">- </w:t>
                            </w:r>
                            <w:r>
                              <w:t xml:space="preserve">https://www.bbc.co.uk/bitesize  </w:t>
                            </w:r>
                          </w:p>
                          <w:p w:rsidR="00912914" w:rsidRDefault="00912914" w:rsidP="00912914">
                            <w:pPr>
                              <w:pStyle w:val="ListParagraph"/>
                            </w:pPr>
                          </w:p>
                          <w:p w:rsidR="00912914" w:rsidRDefault="00912914" w:rsidP="00FF7AB7">
                            <w:pPr>
                              <w:pStyle w:val="ListParagraph"/>
                              <w:numPr>
                                <w:ilvl w:val="0"/>
                                <w:numId w:val="3"/>
                              </w:numPr>
                              <w:ind w:left="426" w:hanging="284"/>
                            </w:pPr>
                            <w:proofErr w:type="spellStart"/>
                            <w:r w:rsidRPr="00FF7AB7">
                              <w:rPr>
                                <w:b/>
                              </w:rPr>
                              <w:t>Cognito</w:t>
                            </w:r>
                            <w:proofErr w:type="spellEnd"/>
                            <w:r w:rsidR="00FF7AB7">
                              <w:t xml:space="preserve"> -</w:t>
                            </w:r>
                            <w:r>
                              <w:t xml:space="preserve"> </w:t>
                            </w:r>
                            <w:r w:rsidR="00FF7AB7" w:rsidRPr="00FF7AB7">
                              <w:t>https://www.youtube.com/channel/UCaGEe4KXZrjou9kQx6ezG2w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4pt;margin-top:11.4pt;width:469.35pt;height:21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8lbAIAAOgEAAAOAAAAZHJzL2Uyb0RvYy54bWysVFFv2jAQfp+0/2D5fSSkQCkiVIyKaRJr&#10;K8HUZ+M4EM32ebYhYb9+ZydQ2u1p2oux7y7f3X33HdP7RklyFNZVoHPa76WUCM2hqPQup983y09j&#10;SpxnumAStMjpSTh6P/v4YVqbichgD7IQliCIdpPa5HTvvZkkieN7oZjrgREanSVYxTw+7S4pLKsR&#10;XckkS9NRUoMtjAUunEPrQ+uks4hfloL7p7J0whOZU6zNx9PGcxvOZDZlk51lZl/xrgz2D1UoVmlM&#10;eoF6YJ6Rg63+gFIVt+Cg9D0OKoGyrLiIPWA3/fRdN+s9MyL2guQ4c6HJ/T9Y/nh8tqQqcppRopnC&#10;EW1E48lnaEgW2KmNm2DQ2mCYb9CMUz7bHRpD001pVfjFdgj6kefThdsAxtE4vBul4+ENJRx92eh2&#10;NMyGASd5/dxY578IUCRccmpxeJFTdlw534aeQ0I2B7IqlpWU8REEIxbSkiPDUTPOhfaj+Lk8qG9Q&#10;tHaUTNoNHc0ojdY8Ppuxmii9gBRre5NEalLndHQzTCPwG1+o7JJ+Kxn/0XV3FYXoUiNs4LTlLtx8&#10;s23iBC68bqE4Id0WWrk6w5cVwq+Y88/Moj6RYdw5/4RHKQFrgu5GyR7sr7/ZQzzKBr2U1Kj3nLqf&#10;B2YFJfKrRkHd9QeDsCDxMRjeZviw157ttUcf1AKQ5z5ut+HxGuK9PF9LC+oFV3MesqKLaY65c+rP&#10;14VvtxBXm4v5PAbhShjmV3pteIAOcw20bpoXZk2nCo+CeoTzZrDJO3G0seFLDfODh7KKygk8t6x2&#10;9OM6xfl2qx/29fodo17/oGa/AQAA//8DAFBLAwQUAAYACAAAACEAOSf0IuAAAAAJAQAADwAAAGRy&#10;cy9kb3ducmV2LnhtbEyPQU+DQBCF7yb+h82YeDHtAiW1RZZGGzmYeBH9AQOMQMrOkt1tQX+960lP&#10;k5f38t43+WHRo7iQdYNhBfE6AkHcmHbgTsHHe7nagXAeucXRMCn4IgeH4voqx6w1M7/RpfKdCCXs&#10;MlTQez9lUrqmJ41ubSbi4H0aq9EHaTvZWpxDuR5lEkVbqXHgsNDjRMeemlN11grK3ffdgMfqJSpP&#10;9f38tNjX57hW6vZmeXwA4Wnxf2H4xQ/oUASm2py5dWJUsNoGcq8gScIN/n4T70HUCtI03YAscvn/&#10;g+IHAAD//wMAUEsBAi0AFAAGAAgAAAAhALaDOJL+AAAA4QEAABMAAAAAAAAAAAAAAAAAAAAAAFtD&#10;b250ZW50X1R5cGVzXS54bWxQSwECLQAUAAYACAAAACEAOP0h/9YAAACUAQAACwAAAAAAAAAAAAAA&#10;AAAvAQAAX3JlbHMvLnJlbHNQSwECLQAUAAYACAAAACEA5qgvJWwCAADoBAAADgAAAAAAAAAAAAAA&#10;AAAuAgAAZHJzL2Uyb0RvYy54bWxQSwECLQAUAAYACAAAACEAOSf0IuAAAAAJAQAADwAAAAAAAAAA&#10;AAAAAADGBAAAZHJzL2Rvd25yZXYueG1sUEsFBgAAAAAEAAQA8wAAANMFAAAAAA==&#10;" fillcolor="#e2efd9 [665]" strokeweight=".5pt">
                <v:textbox>
                  <w:txbxContent>
                    <w:p w:rsidR="0093049D" w:rsidRDefault="0093049D">
                      <w:r>
                        <w:t>Recommended revision sites/resources:</w:t>
                      </w:r>
                    </w:p>
                    <w:p w:rsidR="00912914" w:rsidRDefault="00912914" w:rsidP="00912914">
                      <w:pPr>
                        <w:pStyle w:val="ListParagraph"/>
                        <w:numPr>
                          <w:ilvl w:val="0"/>
                          <w:numId w:val="3"/>
                        </w:numPr>
                        <w:ind w:left="426" w:hanging="284"/>
                      </w:pPr>
                      <w:r w:rsidRPr="00912914">
                        <w:rPr>
                          <w:b/>
                        </w:rPr>
                        <w:t xml:space="preserve">Seneca - </w:t>
                      </w:r>
                      <w:r>
                        <w:t xml:space="preserve">https://senecalearning.com/en-GB/  </w:t>
                      </w:r>
                    </w:p>
                    <w:p w:rsidR="00912914" w:rsidRDefault="00912914" w:rsidP="00912914">
                      <w:pPr>
                        <w:pStyle w:val="ListParagraph"/>
                        <w:ind w:left="426" w:hanging="284"/>
                      </w:pPr>
                    </w:p>
                    <w:p w:rsidR="00912914" w:rsidRDefault="00912914" w:rsidP="00912914">
                      <w:pPr>
                        <w:pStyle w:val="ListParagraph"/>
                        <w:numPr>
                          <w:ilvl w:val="0"/>
                          <w:numId w:val="3"/>
                        </w:numPr>
                        <w:ind w:left="426" w:hanging="284"/>
                      </w:pPr>
                      <w:r w:rsidRPr="00912914">
                        <w:rPr>
                          <w:b/>
                        </w:rPr>
                        <w:t xml:space="preserve">Free science lessons </w:t>
                      </w:r>
                      <w:r w:rsidRPr="00912914">
                        <w:rPr>
                          <w:b/>
                        </w:rPr>
                        <w:t xml:space="preserve">- </w:t>
                      </w:r>
                      <w:r w:rsidRPr="00912914">
                        <w:t>h</w:t>
                      </w:r>
                      <w:r>
                        <w:t xml:space="preserve">ttps://www.youtube.com/channel/UCqbOeHaAUXw9Il7sBVG3_bw  </w:t>
                      </w:r>
                    </w:p>
                    <w:p w:rsidR="00912914" w:rsidRDefault="00912914" w:rsidP="00912914">
                      <w:pPr>
                        <w:pStyle w:val="ListParagraph"/>
                        <w:ind w:left="426"/>
                      </w:pPr>
                    </w:p>
                    <w:p w:rsidR="00912914" w:rsidRDefault="00912914" w:rsidP="00912914">
                      <w:pPr>
                        <w:pStyle w:val="ListParagraph"/>
                        <w:numPr>
                          <w:ilvl w:val="0"/>
                          <w:numId w:val="3"/>
                        </w:numPr>
                        <w:ind w:left="426" w:hanging="284"/>
                      </w:pPr>
                      <w:r w:rsidRPr="00912914">
                        <w:rPr>
                          <w:b/>
                        </w:rPr>
                        <w:t>Quizlet</w:t>
                      </w:r>
                      <w:r>
                        <w:t xml:space="preserve"> - </w:t>
                      </w:r>
                      <w:r>
                        <w:t xml:space="preserve">https://quizlet.com/  </w:t>
                      </w:r>
                    </w:p>
                    <w:p w:rsidR="00912914" w:rsidRDefault="00912914" w:rsidP="00912914">
                      <w:pPr>
                        <w:pStyle w:val="ListParagraph"/>
                      </w:pPr>
                    </w:p>
                    <w:p w:rsidR="0093049D" w:rsidRDefault="00912914" w:rsidP="00912914">
                      <w:pPr>
                        <w:pStyle w:val="ListParagraph"/>
                        <w:numPr>
                          <w:ilvl w:val="0"/>
                          <w:numId w:val="3"/>
                        </w:numPr>
                        <w:ind w:left="426" w:hanging="284"/>
                      </w:pPr>
                      <w:r w:rsidRPr="00912914">
                        <w:rPr>
                          <w:b/>
                        </w:rPr>
                        <w:t xml:space="preserve">BBC </w:t>
                      </w:r>
                      <w:proofErr w:type="spellStart"/>
                      <w:r w:rsidRPr="00912914">
                        <w:rPr>
                          <w:b/>
                        </w:rPr>
                        <w:t>Bitesize</w:t>
                      </w:r>
                      <w:proofErr w:type="spellEnd"/>
                      <w:r>
                        <w:t xml:space="preserve"> </w:t>
                      </w:r>
                      <w:r>
                        <w:t xml:space="preserve">- </w:t>
                      </w:r>
                      <w:r>
                        <w:t xml:space="preserve">https://www.bbc.co.uk/bitesize  </w:t>
                      </w:r>
                    </w:p>
                    <w:p w:rsidR="00912914" w:rsidRDefault="00912914" w:rsidP="00912914">
                      <w:pPr>
                        <w:pStyle w:val="ListParagraph"/>
                      </w:pPr>
                    </w:p>
                    <w:p w:rsidR="00912914" w:rsidRDefault="00912914" w:rsidP="00FF7AB7">
                      <w:pPr>
                        <w:pStyle w:val="ListParagraph"/>
                        <w:numPr>
                          <w:ilvl w:val="0"/>
                          <w:numId w:val="3"/>
                        </w:numPr>
                        <w:ind w:left="426" w:hanging="284"/>
                      </w:pPr>
                      <w:proofErr w:type="spellStart"/>
                      <w:r w:rsidRPr="00FF7AB7">
                        <w:rPr>
                          <w:b/>
                        </w:rPr>
                        <w:t>Cognito</w:t>
                      </w:r>
                      <w:proofErr w:type="spellEnd"/>
                      <w:r w:rsidR="00FF7AB7">
                        <w:t xml:space="preserve"> -</w:t>
                      </w:r>
                      <w:r>
                        <w:t xml:space="preserve"> </w:t>
                      </w:r>
                      <w:r w:rsidR="00FF7AB7" w:rsidRPr="00FF7AB7">
                        <w:t>https://www.youtube.com/channel/UCaGEe4KXZrjou9kQx6ezG2w</w:t>
                      </w:r>
                    </w:p>
                  </w:txbxContent>
                </v:textbox>
                <w10:wrap anchorx="margin"/>
              </v:shape>
            </w:pict>
          </mc:Fallback>
        </mc:AlternateContent>
      </w:r>
    </w:p>
    <w:p w:rsidR="0093049D" w:rsidRDefault="0093049D" w:rsidP="0093049D">
      <w:pPr>
        <w:jc w:val="both"/>
      </w:pPr>
    </w:p>
    <w:p w:rsidR="0093049D" w:rsidRDefault="0093049D" w:rsidP="0093049D">
      <w:pPr>
        <w:jc w:val="both"/>
      </w:pPr>
    </w:p>
    <w:p w:rsidR="0093049D" w:rsidRDefault="0093049D"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-60385</wp:posOffset>
                </wp:positionH>
                <wp:positionV relativeFrom="paragraph">
                  <wp:posOffset>187289</wp:posOffset>
                </wp:positionV>
                <wp:extent cx="5977998" cy="271462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5977998" cy="2714625"/>
                        </a:xfrm>
                        <a:prstGeom prst="rect">
                          <a:avLst/>
                        </a:prstGeom>
                        <a:solidFill>
                          <a:schemeClr val="accent4">
                            <a:lumMod val="20000"/>
                            <a:lumOff val="80000"/>
                          </a:schemeClr>
                        </a:solidFill>
                        <a:ln w="6350">
                          <a:solidFill>
                            <a:prstClr val="black"/>
                          </a:solidFill>
                        </a:ln>
                      </wps:spPr>
                      <wps:txbx>
                        <w:txbxContent>
                          <w:p w:rsidR="0093049D" w:rsidRDefault="0093049D">
                            <w:r>
                              <w:t>Hints and Tips:</w:t>
                            </w:r>
                          </w:p>
                          <w:p w:rsidR="0093049D" w:rsidRDefault="00B007BA" w:rsidP="00B007BA">
                            <w:pPr>
                              <w:ind w:left="284"/>
                            </w:pPr>
                            <w:r>
                              <w:t>Read the question carefully to make sure you answer it correctly:</w:t>
                            </w:r>
                          </w:p>
                          <w:p w:rsidR="00B007BA" w:rsidRDefault="00B007BA" w:rsidP="00B007BA">
                            <w:pPr>
                              <w:pStyle w:val="ListParagraph"/>
                              <w:numPr>
                                <w:ilvl w:val="0"/>
                                <w:numId w:val="6"/>
                              </w:numPr>
                            </w:pPr>
                            <w:r>
                              <w:t>Look at the command word e.g. Describe, Explain, Evaluate</w:t>
                            </w:r>
                          </w:p>
                          <w:p w:rsidR="00B007BA" w:rsidRDefault="00B007BA" w:rsidP="00B007BA">
                            <w:pPr>
                              <w:pStyle w:val="ListParagraph"/>
                              <w:numPr>
                                <w:ilvl w:val="0"/>
                                <w:numId w:val="6"/>
                              </w:numPr>
                            </w:pPr>
                            <w:r>
                              <w:t>Are there any words in bold? This can highlight areas that must be covered in your answer</w:t>
                            </w:r>
                          </w:p>
                          <w:p w:rsidR="00B007BA" w:rsidRDefault="00B007BA" w:rsidP="00B007BA">
                            <w:pPr>
                              <w:pStyle w:val="ListParagraph"/>
                              <w:numPr>
                                <w:ilvl w:val="0"/>
                                <w:numId w:val="6"/>
                              </w:numPr>
                            </w:pPr>
                            <w:r>
                              <w:t>Does the question say tick one or two boxes?</w:t>
                            </w:r>
                          </w:p>
                          <w:p w:rsidR="001866A0" w:rsidRDefault="001866A0" w:rsidP="00B007BA">
                            <w:pPr>
                              <w:pStyle w:val="ListParagraph"/>
                              <w:numPr>
                                <w:ilvl w:val="0"/>
                                <w:numId w:val="6"/>
                              </w:numPr>
                            </w:pPr>
                            <w:r>
                              <w:t>Use any diagrams given in the question to help you with your answer</w:t>
                            </w:r>
                          </w:p>
                          <w:p w:rsidR="001866A0" w:rsidRDefault="001866A0" w:rsidP="00B007BA">
                            <w:pPr>
                              <w:pStyle w:val="ListParagraph"/>
                              <w:numPr>
                                <w:ilvl w:val="0"/>
                                <w:numId w:val="6"/>
                              </w:numPr>
                            </w:pPr>
                            <w:r>
                              <w:t>If asked to use the graph/table in the question, make sure you quote some data in your answer</w:t>
                            </w:r>
                          </w:p>
                          <w:p w:rsidR="00B007BA" w:rsidRDefault="00B007BA" w:rsidP="00B007BA">
                            <w:pPr>
                              <w:ind w:left="284"/>
                            </w:pPr>
                            <w:r>
                              <w:t>Remember to learn key words fo</w:t>
                            </w:r>
                            <w:r w:rsidR="00BA321B">
                              <w:t>r each topic and use them in your answers</w:t>
                            </w:r>
                          </w:p>
                          <w:p w:rsidR="00BA321B" w:rsidRDefault="00BA321B" w:rsidP="00B007BA">
                            <w:pPr>
                              <w:ind w:left="284"/>
                            </w:pPr>
                            <w:r>
                              <w:t>When plotting a graph remember to label your axes. A line of best fit can be straight or curved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4.75pt;margin-top:14.75pt;width:470.7pt;height:21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dmbAIAAOgEAAAOAAAAZHJzL2Uyb0RvYy54bWysVE2P2jAQvVfqf7B8L+GbBRFWlBVVJbq7&#10;ElR7No4DUW2PaxsS+us7dhKW3fZU9WLsmcmbmTdvmN9XSpKzsK4AndJep0uJ0ByyQh9S+n23/nRH&#10;ifNMZ0yCFim9CEfvFx8/zEszE304gsyEJQii3aw0KT16b2ZJ4vhRKOY6YIRGZw5WMY9Pe0gyy0pE&#10;VzLpd7vjpASbGQtcOIfWh9pJFxE/zwX3T3nuhCcypVibj6eN5z6cyWLOZgfLzLHgTRnsH6pQrNCY&#10;9Ar1wDwjJ1v8AaUKbsFB7jscVAJ5XnARe8Buet133WyPzIjYC5LjzJUm9/9g+eP52ZIiS+mAEs0U&#10;jmgnKk8+Q0UGgZ3SuBkGbQ2G+QrNOOXW7tAYmq5yq8IvtkPQjzxfrtwGMI7G0XQymU5RDRx9/Ulv&#10;OO6PAk7y+rmxzn8RoEi4pNTi8CKn7Lxxvg5tQ0I2B7LI1oWU8REEI1bSkjPDUTPOhfbD+Lk8qW+Q&#10;1XaUTLcZOppRGrX5rjVjNVF6ASnW9iaJ1KRM6Xgw6kbgN75Q2TX9XjL+o+nuJgrRpUbYwGnNXbj5&#10;al/FCfRbXveQXZBuC7VcneHrAuE3zPlnZlGfyDDunH/CI5eANUFzo+QI9tff7CEeZYNeSkrUe0rd&#10;zxOzghL5VaOgpr3hMCxIfAxHkz4+7K1nf+vRJ7UC5LmH2214vIZ4L9trbkG94GouQ1Z0Mc0xd0p9&#10;e135egtxtblYLmMQroRhfqO3hgfoMNdA6656YdY0qvAoqEdoN4PN3omjjg1faliePORFVE7guWa1&#10;oR/XKc63Wf2wr7fvGPX6B7X4DQAA//8DAFBLAwQUAAYACAAAACEAFCTYs+AAAAAJAQAADwAAAGRy&#10;cy9kb3ducmV2LnhtbEyPwU7DMBBE70j8g7VIXFDrtFAgIZsKUXpDQm0QZzfZxiH2OordNvD1uCc4&#10;jVYzmnmbL0drxJEG3zpGmE0TEMSVq1tuED7K9eQRhA+Ka2UcE8I3eVgWlxe5ymp34g0dt6ERsYR9&#10;phB0CH0mpa80WeWnrieO3t4NVoV4Do2sB3WK5dbIeZLcS6tajgta9fSiqeq2B4tQdmv9vnotb8aN&#10;+enMp141b/svxOur8fkJRKAx/IXhjB/RoYhMO3fg2guDMEkXMYkwP2v009tZCmKHcLd4SEAWufz/&#10;QfELAAD//wMAUEsBAi0AFAAGAAgAAAAhALaDOJL+AAAA4QEAABMAAAAAAAAAAAAAAAAAAAAAAFtD&#10;b250ZW50X1R5cGVzXS54bWxQSwECLQAUAAYACAAAACEAOP0h/9YAAACUAQAACwAAAAAAAAAAAAAA&#10;AAAvAQAAX3JlbHMvLnJlbHNQSwECLQAUAAYACAAAACEAIdaHZmwCAADoBAAADgAAAAAAAAAAAAAA&#10;AAAuAgAAZHJzL2Uyb0RvYy54bWxQSwECLQAUAAYACAAAACEAFCTYs+AAAAAJAQAADwAAAAAAAAAA&#10;AAAAAADGBAAAZHJzL2Rvd25yZXYueG1sUEsFBgAAAAAEAAQA8wAAANMFAAAAAA==&#10;" fillcolor="#fff2cc [663]" strokeweight=".5pt">
                <v:textbox>
                  <w:txbxContent>
                    <w:p w:rsidR="0093049D" w:rsidRDefault="0093049D">
                      <w:r>
                        <w:t>Hints and Tips:</w:t>
                      </w:r>
                    </w:p>
                    <w:p w:rsidR="0093049D" w:rsidRDefault="00B007BA" w:rsidP="00B007BA">
                      <w:pPr>
                        <w:ind w:left="284"/>
                      </w:pPr>
                      <w:r>
                        <w:t>Read the question carefully to make sure you answer it correctly:</w:t>
                      </w:r>
                    </w:p>
                    <w:p w:rsidR="00B007BA" w:rsidRDefault="00B007BA" w:rsidP="00B007BA">
                      <w:pPr>
                        <w:pStyle w:val="ListParagraph"/>
                        <w:numPr>
                          <w:ilvl w:val="0"/>
                          <w:numId w:val="6"/>
                        </w:numPr>
                      </w:pPr>
                      <w:r>
                        <w:t>Look at the command word e.g. Describe, Explain, Evaluate</w:t>
                      </w:r>
                    </w:p>
                    <w:p w:rsidR="00B007BA" w:rsidRDefault="00B007BA" w:rsidP="00B007BA">
                      <w:pPr>
                        <w:pStyle w:val="ListParagraph"/>
                        <w:numPr>
                          <w:ilvl w:val="0"/>
                          <w:numId w:val="6"/>
                        </w:numPr>
                      </w:pPr>
                      <w:r>
                        <w:t>Are there any words in bold? This can highlight areas that must be covered in your answer</w:t>
                      </w:r>
                    </w:p>
                    <w:p w:rsidR="00B007BA" w:rsidRDefault="00B007BA" w:rsidP="00B007BA">
                      <w:pPr>
                        <w:pStyle w:val="ListParagraph"/>
                        <w:numPr>
                          <w:ilvl w:val="0"/>
                          <w:numId w:val="6"/>
                        </w:numPr>
                      </w:pPr>
                      <w:r>
                        <w:t>Does the question say tick one or two boxes?</w:t>
                      </w:r>
                    </w:p>
                    <w:p w:rsidR="001866A0" w:rsidRDefault="001866A0" w:rsidP="00B007BA">
                      <w:pPr>
                        <w:pStyle w:val="ListParagraph"/>
                        <w:numPr>
                          <w:ilvl w:val="0"/>
                          <w:numId w:val="6"/>
                        </w:numPr>
                      </w:pPr>
                      <w:r>
                        <w:t>Use any diagrams given in the question to help you with your answer</w:t>
                      </w:r>
                    </w:p>
                    <w:p w:rsidR="001866A0" w:rsidRDefault="001866A0" w:rsidP="00B007BA">
                      <w:pPr>
                        <w:pStyle w:val="ListParagraph"/>
                        <w:numPr>
                          <w:ilvl w:val="0"/>
                          <w:numId w:val="6"/>
                        </w:numPr>
                      </w:pPr>
                      <w:r>
                        <w:t>If asked to use the graph/table in the question, make sure you quote some data in your answer</w:t>
                      </w:r>
                    </w:p>
                    <w:p w:rsidR="00B007BA" w:rsidRDefault="00B007BA" w:rsidP="00B007BA">
                      <w:pPr>
                        <w:ind w:left="284"/>
                      </w:pPr>
                      <w:r>
                        <w:t>Remember to learn key words fo</w:t>
                      </w:r>
                      <w:r w:rsidR="00BA321B">
                        <w:t>r each topic and use them in your answers</w:t>
                      </w:r>
                    </w:p>
                    <w:p w:rsidR="00BA321B" w:rsidRDefault="00BA321B" w:rsidP="00B007BA">
                      <w:pPr>
                        <w:ind w:left="284"/>
                      </w:pPr>
                      <w:r>
                        <w:t>When plotting a graph remember to label your axes. A line of best fit can be straight or curved</w:t>
                      </w:r>
                    </w:p>
                  </w:txbxContent>
                </v:textbox>
                <w10:wrap anchorx="margin"/>
              </v:shape>
            </w:pict>
          </mc:Fallback>
        </mc:AlternateContent>
      </w: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3049D" w:rsidRDefault="0093049D"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Default="009D21E0" w:rsidP="0093049D">
      <w:pPr>
        <w:jc w:val="both"/>
      </w:pPr>
    </w:p>
    <w:p w:rsidR="009D21E0" w:rsidRPr="00F72873" w:rsidRDefault="009D21E0" w:rsidP="00F728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jc w:val="both"/>
        <w:rPr>
          <w:color w:val="FFFFFF" w:themeColor="background1"/>
        </w:rPr>
      </w:pPr>
      <w:r w:rsidRPr="00F72873">
        <w:rPr>
          <w:color w:val="FFFFFF" w:themeColor="background1"/>
        </w:rPr>
        <w:t xml:space="preserve">All end of year exams </w:t>
      </w:r>
      <w:r w:rsidR="001866A0">
        <w:rPr>
          <w:color w:val="FFFFFF" w:themeColor="background1"/>
        </w:rPr>
        <w:t>will take place between Monday 13</w:t>
      </w:r>
      <w:r w:rsidRPr="00F72873">
        <w:rPr>
          <w:color w:val="FFFFFF" w:themeColor="background1"/>
          <w:vertAlign w:val="superscript"/>
        </w:rPr>
        <w:t>th</w:t>
      </w:r>
      <w:r w:rsidR="001866A0">
        <w:rPr>
          <w:color w:val="FFFFFF" w:themeColor="background1"/>
        </w:rPr>
        <w:t xml:space="preserve"> June and Thursday 23</w:t>
      </w:r>
      <w:r w:rsidR="001866A0" w:rsidRPr="001866A0">
        <w:rPr>
          <w:color w:val="FFFFFF" w:themeColor="background1"/>
          <w:vertAlign w:val="superscript"/>
        </w:rPr>
        <w:t>rd</w:t>
      </w:r>
      <w:r w:rsidR="001866A0">
        <w:rPr>
          <w:color w:val="FFFFFF" w:themeColor="background1"/>
        </w:rPr>
        <w:t xml:space="preserve"> June for Y10</w:t>
      </w:r>
      <w:r w:rsidRPr="00F72873">
        <w:rPr>
          <w:color w:val="FFFFFF" w:themeColor="background1"/>
        </w:rPr>
        <w:t>.</w:t>
      </w:r>
    </w:p>
    <w:p w:rsidR="00840FBE" w:rsidRPr="00D211B7" w:rsidRDefault="00840FBE" w:rsidP="00D211B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jc w:val="center"/>
        <w:rPr>
          <w:color w:val="FFFFFF" w:themeColor="background1"/>
        </w:rPr>
      </w:pPr>
      <w:r w:rsidRPr="00D211B7">
        <w:rPr>
          <w:color w:val="FFFFFF" w:themeColor="background1"/>
        </w:rPr>
        <w:lastRenderedPageBreak/>
        <w:t>How You Can Help Your Child Revise Effectively…</w:t>
      </w:r>
    </w:p>
    <w:p w:rsidR="00840FBE" w:rsidRDefault="00840FBE" w:rsidP="00840FBE">
      <w:pPr>
        <w:jc w:val="both"/>
      </w:pPr>
      <w:r>
        <w:t>For some of our students, formal exams have been something they have not completed regularly or at all.  We are aware that all students have had significant disruption over the last two years.  In order to support you to support them effectively at home, we would like to give you the following information:</w:t>
      </w:r>
    </w:p>
    <w:p w:rsidR="00840FBE" w:rsidRDefault="00840FBE" w:rsidP="00840FBE">
      <w:pPr>
        <w:jc w:val="both"/>
      </w:pPr>
      <w:r>
        <w:rPr>
          <w:noProof/>
          <w:lang w:eastAsia="en-GB"/>
        </w:rPr>
        <mc:AlternateContent>
          <mc:Choice Requires="wps">
            <w:drawing>
              <wp:anchor distT="0" distB="0" distL="114300" distR="114300" simplePos="0" relativeHeight="251663360" behindDoc="0" locked="0" layoutInCell="1" allowOverlap="1" wp14:anchorId="5E37230A" wp14:editId="04481D97">
                <wp:simplePos x="0" y="0"/>
                <wp:positionH relativeFrom="margin">
                  <wp:align>right</wp:align>
                </wp:positionH>
                <wp:positionV relativeFrom="paragraph">
                  <wp:posOffset>10160</wp:posOffset>
                </wp:positionV>
                <wp:extent cx="5705475" cy="12477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705475" cy="1247775"/>
                        </a:xfrm>
                        <a:prstGeom prst="rect">
                          <a:avLst/>
                        </a:prstGeom>
                        <a:solidFill>
                          <a:schemeClr val="accent1">
                            <a:lumMod val="20000"/>
                            <a:lumOff val="80000"/>
                          </a:schemeClr>
                        </a:solidFill>
                        <a:ln w="6350">
                          <a:solidFill>
                            <a:prstClr val="black"/>
                          </a:solidFill>
                        </a:ln>
                      </wps:spPr>
                      <wps:txbx>
                        <w:txbxContent>
                          <w:p w:rsidR="00840FBE" w:rsidRDefault="00840FBE" w:rsidP="00840FBE">
                            <w:r>
                              <w:t>The Topics your child will be tested on are:</w:t>
                            </w:r>
                          </w:p>
                          <w:p w:rsidR="00840FBE" w:rsidRDefault="00840FBE" w:rsidP="00840FBE">
                            <w:pPr>
                              <w:pStyle w:val="ListParagraph"/>
                              <w:numPr>
                                <w:ilvl w:val="0"/>
                                <w:numId w:val="1"/>
                              </w:numPr>
                            </w:pPr>
                          </w:p>
                          <w:p w:rsidR="00840FBE" w:rsidRDefault="00840FBE" w:rsidP="00840FBE"/>
                          <w:p w:rsidR="00840FBE" w:rsidRDefault="00840FBE" w:rsidP="00840FBE"/>
                          <w:p w:rsidR="00840FBE" w:rsidRDefault="00840FBE" w:rsidP="00840FBE"/>
                          <w:p w:rsidR="00840FBE" w:rsidRDefault="00840FBE" w:rsidP="00840FBE"/>
                          <w:p w:rsidR="00840FBE" w:rsidRDefault="00840FBE" w:rsidP="00840F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37230A" id="Text Box 4" o:spid="_x0000_s1029" type="#_x0000_t202" style="position:absolute;left:0;text-align:left;margin-left:398.05pt;margin-top:.8pt;width:449.25pt;height:98.2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0vfbAIAAOgEAAAOAAAAZHJzL2Uyb0RvYy54bWysVN9v2jAQfp+0/8Hy+0igoXSIUDEqpkms&#10;rQRTn43jQDTb59mGpPvre3YSSrs9TXsxvh/5fPfdd8xuGyXJSVhXgc7pcJBSIjSHotL7nP7Yrj7d&#10;UOI80wWToEVOn4Wjt/OPH2a1mYoRHEAWwhIE0W5am5wevDfTJHH8IBRzAzBCY7AEq5hH0+6TwrIa&#10;0ZVMRml6ndRgC2OBC+fQe9cG6Tzil6Xg/qEsnfBE5hRr8/G08dyFM5nP2HRvmTlUvCuD/UMVilUa&#10;Hz1D3THPyNFWf0CpiltwUPoBB5VAWVZcxB6wm2H6rpvNgRkRe0FynDnT5P4fLL8/PVpSFTnNKNFM&#10;4Yi2ovHkCzQkC+zUxk0xaWMwzTfoxin3fofO0HRTWhV+sR2CceT5+cxtAOPoHE/ScTYZU8IxNhxl&#10;kwkaiJ+8fm6s818FKBIuObU4vMgpO62db1P7lPCaA1kVq0rKaATBiKW05MRw1Ixzof0wfi6P6jsU&#10;rR8lk3ZDRzdKo3Xf9G6sJkovIMXa3jwiNalzen01TiPwm1io7Pz8TjL+s+vuIgvRpUbYwGnLXbj5&#10;ZtfECVz1vO6geEa6LbRydYavKoRfM+cfmUV9IsO4c/4Bj1IC1gTdjZID2N9/84d8lA1GKalR7zl1&#10;v47MCkrkN42C+jzMsrAg0cjGkxEa9jKyu4zoo1oC8jzE7TY8XkO+l/21tKCecDUX4VUMMc3x7Zz6&#10;/rr07RbianOxWMQkXAnD/FpvDA/QYa6B1m3zxKzpVOFRUPfQbwabvhNHmxu+1LA4eiirqJzAc8tq&#10;Rz+uU5xvt/phXy/tmPX6BzV/AQAA//8DAFBLAwQUAAYACAAAACEAaTHittoAAAAGAQAADwAAAGRy&#10;cy9kb3ducmV2LnhtbEyPwU7DMBBE70j8g7VI3KgTEJEb4lRQwamnppW4uvGSRNjrKHbTwNeznOA4&#10;O6uZN9Vm8U7MOMUhkIZ8lYFAaoMdqNNwPLzdKRAxGbLGBUINXxhhU19fVaa04UJ7nJvUCQ6hWBoN&#10;fUpjKWVse/QmrsKIxN5HmLxJLKdO2slcONw7eZ9lhfRmIG7ozYjbHtvP5uw17Br5/XrYhWJ0Xr1P&#10;+f5hftmS1rc3y/MTiIRL+nuGX3xGh5qZTuFMNgqngYckvhYg2FRr9QjixHqtcpB1Jf/j1z8AAAD/&#10;/wMAUEsBAi0AFAAGAAgAAAAhALaDOJL+AAAA4QEAABMAAAAAAAAAAAAAAAAAAAAAAFtDb250ZW50&#10;X1R5cGVzXS54bWxQSwECLQAUAAYACAAAACEAOP0h/9YAAACUAQAACwAAAAAAAAAAAAAAAAAvAQAA&#10;X3JlbHMvLnJlbHNQSwECLQAUAAYACAAAACEAtAdL32wCAADoBAAADgAAAAAAAAAAAAAAAAAuAgAA&#10;ZHJzL2Uyb0RvYy54bWxQSwECLQAUAAYACAAAACEAaTHittoAAAAGAQAADwAAAAAAAAAAAAAAAADG&#10;BAAAZHJzL2Rvd25yZXYueG1sUEsFBgAAAAAEAAQA8wAAAM0FAAAAAA==&#10;" fillcolor="#deeaf6 [660]" strokeweight=".5pt">
                <v:textbox>
                  <w:txbxContent>
                    <w:p w:rsidR="00840FBE" w:rsidRDefault="00840FBE" w:rsidP="00840FBE">
                      <w:r>
                        <w:t>The Topics your child will be tested on are:</w:t>
                      </w:r>
                    </w:p>
                    <w:p w:rsidR="00840FBE" w:rsidRDefault="00840FBE" w:rsidP="00840FBE">
                      <w:pPr>
                        <w:pStyle w:val="ListParagraph"/>
                        <w:numPr>
                          <w:ilvl w:val="0"/>
                          <w:numId w:val="1"/>
                        </w:numPr>
                      </w:pPr>
                    </w:p>
                    <w:p w:rsidR="00840FBE" w:rsidRDefault="00840FBE" w:rsidP="00840FBE"/>
                    <w:p w:rsidR="00840FBE" w:rsidRDefault="00840FBE" w:rsidP="00840FBE"/>
                    <w:p w:rsidR="00840FBE" w:rsidRDefault="00840FBE" w:rsidP="00840FBE"/>
                    <w:p w:rsidR="00840FBE" w:rsidRDefault="00840FBE" w:rsidP="00840FBE"/>
                    <w:p w:rsidR="00840FBE" w:rsidRDefault="00840FBE" w:rsidP="00840FBE"/>
                  </w:txbxContent>
                </v:textbox>
                <w10:wrap anchorx="margin"/>
              </v:shape>
            </w:pict>
          </mc:Fallback>
        </mc:AlternateContent>
      </w: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r>
        <w:rPr>
          <w:noProof/>
          <w:lang w:eastAsia="en-GB"/>
        </w:rPr>
        <mc:AlternateContent>
          <mc:Choice Requires="wps">
            <w:drawing>
              <wp:anchor distT="0" distB="0" distL="114300" distR="114300" simplePos="0" relativeHeight="251664384" behindDoc="0" locked="0" layoutInCell="1" allowOverlap="1" wp14:anchorId="5DA3CCFF" wp14:editId="6FFC33BE">
                <wp:simplePos x="0" y="0"/>
                <wp:positionH relativeFrom="margin">
                  <wp:align>right</wp:align>
                </wp:positionH>
                <wp:positionV relativeFrom="paragraph">
                  <wp:posOffset>144145</wp:posOffset>
                </wp:positionV>
                <wp:extent cx="5753100" cy="2676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753100" cy="2676525"/>
                        </a:xfrm>
                        <a:prstGeom prst="rect">
                          <a:avLst/>
                        </a:prstGeom>
                        <a:solidFill>
                          <a:schemeClr val="accent6">
                            <a:lumMod val="20000"/>
                            <a:lumOff val="80000"/>
                          </a:schemeClr>
                        </a:solidFill>
                        <a:ln w="6350">
                          <a:solidFill>
                            <a:prstClr val="black"/>
                          </a:solidFill>
                        </a:ln>
                      </wps:spPr>
                      <wps:txbx>
                        <w:txbxContent>
                          <w:p w:rsidR="00840FBE" w:rsidRDefault="00840FBE" w:rsidP="00840FBE">
                            <w:r>
                              <w:t>Recommended revision sites/resources:</w:t>
                            </w:r>
                          </w:p>
                          <w:p w:rsidR="00840FBE" w:rsidRDefault="00840FBE" w:rsidP="00840FBE">
                            <w:pPr>
                              <w:pStyle w:val="ListParagraph"/>
                              <w:numPr>
                                <w:ilvl w:val="0"/>
                                <w:numId w:val="3"/>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3CCFF" id="Text Box 5" o:spid="_x0000_s1030" type="#_x0000_t202" style="position:absolute;left:0;text-align:left;margin-left:401.8pt;margin-top:11.35pt;width:453pt;height:210.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aGbgIAAOgEAAAOAAAAZHJzL2Uyb0RvYy54bWysVF1P2zAUfZ+0/2D5faQtTWEVKepATJMY&#10;IMHEs+s4NJrj69luE/brOXaaUtiepr24vh859/rcc3t23jWabZXzNZmCj49GnCkjqazNU8F/PFx9&#10;OuXMB2FKocmogj8rz88XHz+ctXauJrQmXSrHAGL8vLUFX4dg51nm5Vo1wh+RVQbBilwjAkz3lJVO&#10;tEBvdDYZjWZZS660jqTyHt7LPsgXCb+qlAy3VeVVYLrg6C2k06VzFc9scSbmT07YdS13bYh/6KIR&#10;tUHRPdSlCIJtXP0HVFNLR56qcCSpyaiqaqnSG/Ca8ejda+7Xwqr0FpDj7Z4m//9g5c32zrG6LHjO&#10;mRENRvSgusC+UMfyyE5r/RxJ9xZpoYMbUx78Hs746K5yTfzFcxji4Pl5z20Ek3DmJ/nxeISQRGwy&#10;O5nlk4SfvX5unQ9fFTUsXgruMLzEqdhe+4BWkDqkxGqedF1e1VonIwpGXWjHtgKjFlIqE2bpc71p&#10;vlPZ+yEZ9JCGDjek0btPBzdKJOlFpFTwTRFtWFvw2XE+SsBvYrGzffmVFvJnLBPxXtuEpQ2ckdOe&#10;u3gL3apLE5gOvK6ofAbdjnq5eiuvasBfCx/uhIM+QSN2LtziqDShJ9rdOFuT+/03f8yHbBDlrIXe&#10;C+5/bYRTnOlvBoL6PJ5O44IkY5qfTGC4w8jqMGI2zQWB5zG228p0jflBD9fKUfOI1VzGqggJI1G7&#10;4GG4XoR+C7HaUi2XKQkrYUW4NvdWRug410jrQ/conN2pIkBQNzRshpi/E0efG780tNwEquqknMhz&#10;z+qOfqxTms5u9eO+Htop6/UPavECAAD//wMAUEsDBBQABgAIAAAAIQDcZ6rQ3gAAAAcBAAAPAAAA&#10;ZHJzL2Rvd25yZXYueG1sTI/BTsMwEETvSPyDtUhcELUbRW0JcSqoyAGJC4EP2MRLEjVeR7HbBL4e&#10;c6LHnRnNvM33ix3EmSbfO9awXikQxI0zPbcaPj/K+x0IH5ANDo5Jwzd52BfXVzlmxs38TucqtCKW&#10;sM9QQxfCmEnpm44s+pUbiaP35SaLIZ5TK82Ecyy3g0yU2kiLPceFDkc6dNQcq5PVUO5+7no8VK+q&#10;PNbb+XmZ3l7Wtda3N8vTI4hAS/gPwx9+RIciMtXuxMaLQUN8JGhIki2I6D6oTRRqDWmaJiCLXF7y&#10;F78AAAD//wMAUEsBAi0AFAAGAAgAAAAhALaDOJL+AAAA4QEAABMAAAAAAAAAAAAAAAAAAAAAAFtD&#10;b250ZW50X1R5cGVzXS54bWxQSwECLQAUAAYACAAAACEAOP0h/9YAAACUAQAACwAAAAAAAAAAAAAA&#10;AAAvAQAAX3JlbHMvLnJlbHNQSwECLQAUAAYACAAAACEA+cnWhm4CAADoBAAADgAAAAAAAAAAAAAA&#10;AAAuAgAAZHJzL2Uyb0RvYy54bWxQSwECLQAUAAYACAAAACEA3Geq0N4AAAAHAQAADwAAAAAAAAAA&#10;AAAAAADIBAAAZHJzL2Rvd25yZXYueG1sUEsFBgAAAAAEAAQA8wAAANMFAAAAAA==&#10;" fillcolor="#e2efd9 [665]" strokeweight=".5pt">
                <v:textbox>
                  <w:txbxContent>
                    <w:p w:rsidR="00840FBE" w:rsidRDefault="00840FBE" w:rsidP="00840FBE">
                      <w:r>
                        <w:t>Recommended revision sites/resources:</w:t>
                      </w:r>
                    </w:p>
                    <w:p w:rsidR="00840FBE" w:rsidRDefault="00840FBE" w:rsidP="00840FBE">
                      <w:pPr>
                        <w:pStyle w:val="ListParagraph"/>
                        <w:numPr>
                          <w:ilvl w:val="0"/>
                          <w:numId w:val="3"/>
                        </w:numPr>
                      </w:pPr>
                    </w:p>
                  </w:txbxContent>
                </v:textbox>
                <w10:wrap anchorx="margin"/>
              </v:shape>
            </w:pict>
          </mc:Fallback>
        </mc:AlternateContent>
      </w: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r>
        <w:rPr>
          <w:noProof/>
          <w:lang w:eastAsia="en-GB"/>
        </w:rPr>
        <mc:AlternateContent>
          <mc:Choice Requires="wps">
            <w:drawing>
              <wp:anchor distT="0" distB="0" distL="114300" distR="114300" simplePos="0" relativeHeight="251665408" behindDoc="0" locked="0" layoutInCell="1" allowOverlap="1" wp14:anchorId="3959E973" wp14:editId="495DAA22">
                <wp:simplePos x="0" y="0"/>
                <wp:positionH relativeFrom="margin">
                  <wp:align>right</wp:align>
                </wp:positionH>
                <wp:positionV relativeFrom="paragraph">
                  <wp:posOffset>183515</wp:posOffset>
                </wp:positionV>
                <wp:extent cx="5762625" cy="2714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762625" cy="2714625"/>
                        </a:xfrm>
                        <a:prstGeom prst="rect">
                          <a:avLst/>
                        </a:prstGeom>
                        <a:solidFill>
                          <a:schemeClr val="accent4">
                            <a:lumMod val="20000"/>
                            <a:lumOff val="80000"/>
                          </a:schemeClr>
                        </a:solidFill>
                        <a:ln w="6350">
                          <a:solidFill>
                            <a:prstClr val="black"/>
                          </a:solidFill>
                        </a:ln>
                      </wps:spPr>
                      <wps:txbx>
                        <w:txbxContent>
                          <w:p w:rsidR="00840FBE" w:rsidRDefault="00840FBE" w:rsidP="00840FBE">
                            <w:r>
                              <w:t>Hints and Tips:</w:t>
                            </w:r>
                          </w:p>
                          <w:p w:rsidR="00840FBE" w:rsidRDefault="00840FBE" w:rsidP="00840FBE">
                            <w:pPr>
                              <w:pStyle w:val="ListParagraph"/>
                              <w:numPr>
                                <w:ilvl w:val="0"/>
                                <w:numId w:val="4"/>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59E973" id="Text Box 6" o:spid="_x0000_s1031" type="#_x0000_t202" style="position:absolute;left:0;text-align:left;margin-left:402.55pt;margin-top:14.45pt;width:453.75pt;height:213.7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TBagIAAOgEAAAOAAAAZHJzL2Uyb0RvYy54bWysVE1vGjEQvVfqf7B8bxYokBSxRDRRqkpp&#10;EolUORuvF1b1elzbsJv++j57F0LSnqpejOdjn2fevGF+2daa7ZXzFZmcD88GnCkjqajMJuffH28+&#10;XHDmgzCF0GRUzp+V55eL9+/mjZ2pEW1JF8oxgBg/a2zOtyHYWZZ5uVW18GdklUGwJFeLANNtssKJ&#10;Bui1zkaDwTRryBXWkVTew3vdBfki4ZelkuG+LL0KTOcctYV0unSu45kt5mK2ccJuK9mXIf6hilpU&#10;Bo8eoa5FEGznqj+g6ko68lSGM0l1RmVZSZV6QDfDwZtuVlthVeoF5Hh7pMn/P1h5t39wrCpyPuXM&#10;iBojelRtYJ+pZdPITmP9DEkri7TQwo0pH/wezth0W7o6/qIdhjh4fj5yG8EknJPz6Wg6mnAmERud&#10;D8fRAH728rl1PnxRVLN4ybnD8BKnYn/rQ5d6SImvedJVcVNpnYwoGHWlHdsLjFpIqUwYp8/1rv5G&#10;ReeHZAb90OGGNDr3xcGNapL0IlKq7dUj2rAGRH2cDBLwq1is7Pj8Wgv5o+/uJAvo2gA2ctpxF2+h&#10;XbdpAomP6FlT8Qy6HXVy9VbeVIC/FT48CAd9gmHsXLjHUWpCTdTfONuS+/U3f8yHbBDlrIHec+5/&#10;7oRTnOmvBoL6NByP44IkYzw5H8Fwp5H1acTs6isCz0Nst5XpGvODPlxLR/UTVnMZX0VIGIm3cx4O&#10;16vQbSFWW6rlMiVhJawIt2ZlZYSOc420PrZPwtleFQGCuqPDZojZG3F0ufFLQ8tdoLJKynlhtacf&#10;65Tm269+3NdTO2W9/EEtfgMAAP//AwBQSwMEFAAGAAgAAAAhAKlL2MDfAAAABwEAAA8AAABkcnMv&#10;ZG93bnJldi54bWxMj0FPwkAUhO8m/ofNM/FiZCsBhNpXYkRuJgRKOC/to1u7+7bpLlD99a4nPU5m&#10;MvNNthysERfqfeMY4WmUgCAuXdVwjbAv1o9zED4orpRxTAhf5GGZ395kKq3clbd02YVaxBL2qULQ&#10;IXSplL7UZJUfuY44eifXWxWi7GtZ9eoay62R4ySZSasajgtadfSmqWx3Z4tQtGu9Wb0XD8PWfLfm&#10;oFf1x+kT8f5ueH0BEWgIf2H4xY/okEemoztz5YVBiEcCwni+ABHdRfI8BXFEmExnE5B5Jv/z5z8A&#10;AAD//wMAUEsBAi0AFAAGAAgAAAAhALaDOJL+AAAA4QEAABMAAAAAAAAAAAAAAAAAAAAAAFtDb250&#10;ZW50X1R5cGVzXS54bWxQSwECLQAUAAYACAAAACEAOP0h/9YAAACUAQAACwAAAAAAAAAAAAAAAAAv&#10;AQAAX3JlbHMvLnJlbHNQSwECLQAUAAYACAAAACEArVMUwWoCAADoBAAADgAAAAAAAAAAAAAAAAAu&#10;AgAAZHJzL2Uyb0RvYy54bWxQSwECLQAUAAYACAAAACEAqUvYwN8AAAAHAQAADwAAAAAAAAAAAAAA&#10;AADEBAAAZHJzL2Rvd25yZXYueG1sUEsFBgAAAAAEAAQA8wAAANAFAAAAAA==&#10;" fillcolor="#fff2cc [663]" strokeweight=".5pt">
                <v:textbox>
                  <w:txbxContent>
                    <w:p w:rsidR="00840FBE" w:rsidRDefault="00840FBE" w:rsidP="00840FBE">
                      <w:r>
                        <w:t>Hints and Tips:</w:t>
                      </w:r>
                    </w:p>
                    <w:p w:rsidR="00840FBE" w:rsidRDefault="00840FBE" w:rsidP="00840FBE">
                      <w:pPr>
                        <w:pStyle w:val="ListParagraph"/>
                        <w:numPr>
                          <w:ilvl w:val="0"/>
                          <w:numId w:val="4"/>
                        </w:numPr>
                      </w:pPr>
                    </w:p>
                  </w:txbxContent>
                </v:textbox>
                <w10:wrap anchorx="margin"/>
              </v:shape>
            </w:pict>
          </mc:Fallback>
        </mc:AlternateContent>
      </w: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Default="00840FBE" w:rsidP="00840FBE">
      <w:pPr>
        <w:jc w:val="both"/>
      </w:pPr>
    </w:p>
    <w:p w:rsidR="00840FBE" w:rsidRPr="00F72873" w:rsidRDefault="00840FBE" w:rsidP="00F728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FF"/>
        <w:jc w:val="both"/>
        <w:rPr>
          <w:color w:val="FFFFFF" w:themeColor="background1"/>
        </w:rPr>
      </w:pPr>
      <w:r w:rsidRPr="00F72873">
        <w:rPr>
          <w:color w:val="FFFFFF" w:themeColor="background1"/>
        </w:rPr>
        <w:t>All end of year exams will take place between Monday 13</w:t>
      </w:r>
      <w:r w:rsidRPr="00F72873">
        <w:rPr>
          <w:color w:val="FFFFFF" w:themeColor="background1"/>
          <w:vertAlign w:val="superscript"/>
        </w:rPr>
        <w:t>th</w:t>
      </w:r>
      <w:r w:rsidRPr="00F72873">
        <w:rPr>
          <w:color w:val="FFFFFF" w:themeColor="background1"/>
        </w:rPr>
        <w:t xml:space="preserve"> June and Thursday 23</w:t>
      </w:r>
      <w:r w:rsidRPr="00F72873">
        <w:rPr>
          <w:color w:val="FFFFFF" w:themeColor="background1"/>
          <w:vertAlign w:val="superscript"/>
        </w:rPr>
        <w:t xml:space="preserve">rd </w:t>
      </w:r>
      <w:r w:rsidRPr="00F72873">
        <w:rPr>
          <w:color w:val="FFFFFF" w:themeColor="background1"/>
        </w:rPr>
        <w:t>June for Y10.</w:t>
      </w:r>
    </w:p>
    <w:sectPr w:rsidR="00840FBE" w:rsidRPr="00F72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25E"/>
    <w:multiLevelType w:val="hybridMultilevel"/>
    <w:tmpl w:val="B0C4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61B"/>
    <w:multiLevelType w:val="hybridMultilevel"/>
    <w:tmpl w:val="0074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B18C9"/>
    <w:multiLevelType w:val="hybridMultilevel"/>
    <w:tmpl w:val="0DD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402B9"/>
    <w:multiLevelType w:val="hybridMultilevel"/>
    <w:tmpl w:val="3272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A7552"/>
    <w:multiLevelType w:val="hybridMultilevel"/>
    <w:tmpl w:val="1464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03C81"/>
    <w:multiLevelType w:val="hybridMultilevel"/>
    <w:tmpl w:val="C798B1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9D"/>
    <w:rsid w:val="001866A0"/>
    <w:rsid w:val="00216204"/>
    <w:rsid w:val="00391805"/>
    <w:rsid w:val="005D1EB6"/>
    <w:rsid w:val="00840FBE"/>
    <w:rsid w:val="00912914"/>
    <w:rsid w:val="0093049D"/>
    <w:rsid w:val="009D21E0"/>
    <w:rsid w:val="00B007BA"/>
    <w:rsid w:val="00B66B73"/>
    <w:rsid w:val="00B71923"/>
    <w:rsid w:val="00BA321B"/>
    <w:rsid w:val="00D211B7"/>
    <w:rsid w:val="00F72873"/>
    <w:rsid w:val="00FF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08A7"/>
  <w15:chartTrackingRefBased/>
  <w15:docId w15:val="{67984C60-8FB9-45ED-85C8-52C9B78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86D8D0E9055489F3F606CADDBE6C6" ma:contentTypeVersion="6" ma:contentTypeDescription="Create a new document." ma:contentTypeScope="" ma:versionID="12b49ed2ab39e335df229727b0f40656">
  <xsd:schema xmlns:xsd="http://www.w3.org/2001/XMLSchema" xmlns:xs="http://www.w3.org/2001/XMLSchema" xmlns:p="http://schemas.microsoft.com/office/2006/metadata/properties" xmlns:ns2="57745f2c-a952-4af7-9987-c3e85bdfda3c" xmlns:ns3="526ca24e-2c90-434e-acc2-9034543a0a88" targetNamespace="http://schemas.microsoft.com/office/2006/metadata/properties" ma:root="true" ma:fieldsID="9b877e8c699f1c6da5a5985cabf68435" ns2:_="" ns3:_="">
    <xsd:import namespace="57745f2c-a952-4af7-9987-c3e85bdfda3c"/>
    <xsd:import namespace="526ca24e-2c90-434e-acc2-9034543a0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5f2c-a952-4af7-9987-c3e85bdfd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ca24e-2c90-434e-acc2-9034543a0a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E3077-BD20-4314-8201-E491370564F3}"/>
</file>

<file path=customXml/itemProps2.xml><?xml version="1.0" encoding="utf-8"?>
<ds:datastoreItem xmlns:ds="http://schemas.openxmlformats.org/officeDocument/2006/customXml" ds:itemID="{D8048630-1CF4-42E2-8506-D7CFC01878F8}"/>
</file>

<file path=customXml/itemProps3.xml><?xml version="1.0" encoding="utf-8"?>
<ds:datastoreItem xmlns:ds="http://schemas.openxmlformats.org/officeDocument/2006/customXml" ds:itemID="{13E08CC6-F450-4D1A-AD6B-F1BA28FFDC25}"/>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Wallis</dc:creator>
  <cp:keywords/>
  <dc:description/>
  <cp:lastModifiedBy>Laval, Viv</cp:lastModifiedBy>
  <cp:revision>2</cp:revision>
  <dcterms:created xsi:type="dcterms:W3CDTF">2022-05-17T08:33:00Z</dcterms:created>
  <dcterms:modified xsi:type="dcterms:W3CDTF">2022-05-17T08:33:00Z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0x010100BD986D8D0E9055489F3F606CADDBE6C6</vt:lpwstr>
  </property>
</Properties>
</file>