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0E" w:rsidRPr="00D211B7" w:rsidRDefault="005D190E" w:rsidP="005D19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10 FOUNDATION</w:t>
      </w:r>
    </w:p>
    <w:p w:rsidR="005D190E" w:rsidRDefault="005D190E" w:rsidP="005D190E">
      <w:pPr>
        <w:jc w:val="both"/>
      </w:pPr>
      <w:r>
        <w:rPr>
          <w:noProof/>
          <w:lang w:eastAsia="en-GB"/>
        </w:rPr>
        <mc:AlternateContent>
          <mc:Choice Requires="wps">
            <w:drawing>
              <wp:anchor distT="0" distB="0" distL="114300" distR="114300" simplePos="0" relativeHeight="251659264" behindDoc="0" locked="0" layoutInCell="1" allowOverlap="1" wp14:anchorId="32CF7D04" wp14:editId="5CFBC31D">
                <wp:simplePos x="0" y="0"/>
                <wp:positionH relativeFrom="margin">
                  <wp:align>left</wp:align>
                </wp:positionH>
                <wp:positionV relativeFrom="paragraph">
                  <wp:posOffset>758190</wp:posOffset>
                </wp:positionV>
                <wp:extent cx="5676900" cy="2019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676900" cy="2019300"/>
                        </a:xfrm>
                        <a:prstGeom prst="rect">
                          <a:avLst/>
                        </a:prstGeom>
                        <a:solidFill>
                          <a:schemeClr val="accent1">
                            <a:lumMod val="20000"/>
                            <a:lumOff val="80000"/>
                          </a:schemeClr>
                        </a:solidFill>
                        <a:ln w="6350">
                          <a:solidFill>
                            <a:prstClr val="black"/>
                          </a:solidFill>
                        </a:ln>
                      </wps:spPr>
                      <wps:txbx>
                        <w:txbxContent>
                          <w:p w:rsidR="005D190E" w:rsidRDefault="005D190E" w:rsidP="005D190E">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5D190E" w:rsidRPr="006509D2" w:rsidRDefault="005D190E" w:rsidP="005D190E">
                            <w:pPr>
                              <w:pStyle w:val="ListParagraph"/>
                              <w:numPr>
                                <w:ilvl w:val="0"/>
                                <w:numId w:val="5"/>
                              </w:numPr>
                              <w:spacing w:after="0"/>
                            </w:pPr>
                            <w:r w:rsidRPr="006509D2">
                              <w:t>Describing a photo- key strategies (see tips)</w:t>
                            </w:r>
                          </w:p>
                          <w:p w:rsidR="005D190E" w:rsidRPr="006509D2" w:rsidRDefault="005D190E" w:rsidP="005D190E">
                            <w:pPr>
                              <w:pStyle w:val="ListParagraph"/>
                              <w:numPr>
                                <w:ilvl w:val="0"/>
                                <w:numId w:val="5"/>
                              </w:numPr>
                              <w:spacing w:after="0"/>
                            </w:pPr>
                            <w:r w:rsidRPr="006509D2">
                              <w:t>Using the 40 word writing grid (see tips)</w:t>
                            </w:r>
                          </w:p>
                          <w:p w:rsidR="005D190E" w:rsidRPr="006509D2" w:rsidRDefault="005D190E" w:rsidP="005D190E">
                            <w:pPr>
                              <w:pStyle w:val="ListParagraph"/>
                              <w:numPr>
                                <w:ilvl w:val="0"/>
                                <w:numId w:val="5"/>
                              </w:numPr>
                              <w:spacing w:after="0"/>
                            </w:pPr>
                            <w:r w:rsidRPr="006509D2">
                              <w:t>Home and bedroom</w:t>
                            </w:r>
                          </w:p>
                          <w:p w:rsidR="005D190E" w:rsidRPr="006509D2" w:rsidRDefault="005D190E" w:rsidP="005D190E">
                            <w:pPr>
                              <w:pStyle w:val="ListParagraph"/>
                              <w:numPr>
                                <w:ilvl w:val="0"/>
                                <w:numId w:val="5"/>
                              </w:numPr>
                              <w:spacing w:after="0"/>
                            </w:pPr>
                            <w:r w:rsidRPr="006509D2">
                              <w:t xml:space="preserve">Town- places in a town, adjectives and weather in your town. </w:t>
                            </w:r>
                          </w:p>
                          <w:p w:rsidR="005D190E" w:rsidRPr="006509D2" w:rsidRDefault="005D190E" w:rsidP="005D190E">
                            <w:pPr>
                              <w:pStyle w:val="ListParagraph"/>
                              <w:numPr>
                                <w:ilvl w:val="0"/>
                                <w:numId w:val="5"/>
                              </w:numPr>
                              <w:spacing w:after="0"/>
                            </w:pPr>
                            <w:r w:rsidRPr="006509D2">
                              <w:t>Translation to Spanish (see tips)</w:t>
                            </w:r>
                          </w:p>
                          <w:p w:rsidR="005D190E" w:rsidRPr="006509D2" w:rsidRDefault="005D190E" w:rsidP="005D190E">
                            <w:pPr>
                              <w:pStyle w:val="ListParagraph"/>
                              <w:numPr>
                                <w:ilvl w:val="0"/>
                                <w:numId w:val="5"/>
                              </w:numPr>
                              <w:spacing w:after="0"/>
                            </w:pPr>
                            <w:r w:rsidRPr="006509D2">
                              <w:t xml:space="preserve">Using the 90 words writing grid (see tips) </w:t>
                            </w:r>
                          </w:p>
                          <w:p w:rsidR="005D190E" w:rsidRPr="006509D2" w:rsidRDefault="005D190E" w:rsidP="005D190E">
                            <w:pPr>
                              <w:pStyle w:val="ListParagraph"/>
                              <w:numPr>
                                <w:ilvl w:val="0"/>
                                <w:numId w:val="5"/>
                              </w:numPr>
                              <w:spacing w:after="0"/>
                            </w:pPr>
                            <w:r w:rsidRPr="006509D2">
                              <w:t>New technologies- opinions and uses</w:t>
                            </w:r>
                          </w:p>
                          <w:p w:rsidR="005D190E" w:rsidRPr="006509D2" w:rsidRDefault="005D190E" w:rsidP="005D190E">
                            <w:pPr>
                              <w:pStyle w:val="ListParagraph"/>
                              <w:numPr>
                                <w:ilvl w:val="0"/>
                                <w:numId w:val="5"/>
                              </w:numPr>
                              <w:spacing w:after="0"/>
                            </w:pPr>
                            <w:r w:rsidRPr="006509D2">
                              <w:t>Free time- past, present and future</w:t>
                            </w:r>
                          </w:p>
                          <w:p w:rsidR="005D190E" w:rsidRPr="006509D2" w:rsidRDefault="005D190E" w:rsidP="005D190E">
                            <w:pPr>
                              <w:pStyle w:val="ListParagraph"/>
                              <w:numPr>
                                <w:ilvl w:val="0"/>
                                <w:numId w:val="5"/>
                              </w:numPr>
                              <w:spacing w:after="0"/>
                            </w:pPr>
                            <w:r w:rsidRPr="006509D2">
                              <w:t>Holidays- past, present and future</w:t>
                            </w:r>
                          </w:p>
                          <w:p w:rsidR="005D190E" w:rsidRDefault="005D190E" w:rsidP="005D190E"/>
                          <w:p w:rsidR="005D190E" w:rsidRDefault="005D190E" w:rsidP="005D190E"/>
                          <w:p w:rsidR="005D190E" w:rsidRDefault="005D190E" w:rsidP="005D190E"/>
                          <w:p w:rsidR="005D190E" w:rsidRDefault="005D190E" w:rsidP="005D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F7D04" id="_x0000_t202" coordsize="21600,21600" o:spt="202" path="m,l,21600r21600,l21600,xe">
                <v:stroke joinstyle="miter"/>
                <v:path gradientshapeok="t" o:connecttype="rect"/>
              </v:shapetype>
              <v:shape id="Text Box 10" o:spid="_x0000_s1026" type="#_x0000_t202" style="position:absolute;left:0;text-align:left;margin-left:0;margin-top:59.7pt;width:447pt;height:1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" fillcolor="#deeaf6 [660]" strokeweight=".5pt">
                <v:textbox>
                  <w:txbxContent>
                    <w:p w:rsidR="005D190E" w:rsidRDefault="005D190E" w:rsidP="005D190E">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5D190E" w:rsidRPr="006509D2" w:rsidRDefault="005D190E" w:rsidP="005D190E">
                      <w:pPr>
                        <w:pStyle w:val="ListParagraph"/>
                        <w:numPr>
                          <w:ilvl w:val="0"/>
                          <w:numId w:val="5"/>
                        </w:numPr>
                        <w:spacing w:after="0"/>
                      </w:pPr>
                      <w:r w:rsidRPr="006509D2">
                        <w:t>Describing a photo- key strategies (see tips)</w:t>
                      </w:r>
                    </w:p>
                    <w:p w:rsidR="005D190E" w:rsidRPr="006509D2" w:rsidRDefault="005D190E" w:rsidP="005D190E">
                      <w:pPr>
                        <w:pStyle w:val="ListParagraph"/>
                        <w:numPr>
                          <w:ilvl w:val="0"/>
                          <w:numId w:val="5"/>
                        </w:numPr>
                        <w:spacing w:after="0"/>
                      </w:pPr>
                      <w:r w:rsidRPr="006509D2">
                        <w:t>Using the 40 word writing grid (see tips)</w:t>
                      </w:r>
                    </w:p>
                    <w:p w:rsidR="005D190E" w:rsidRPr="006509D2" w:rsidRDefault="005D190E" w:rsidP="005D190E">
                      <w:pPr>
                        <w:pStyle w:val="ListParagraph"/>
                        <w:numPr>
                          <w:ilvl w:val="0"/>
                          <w:numId w:val="5"/>
                        </w:numPr>
                        <w:spacing w:after="0"/>
                      </w:pPr>
                      <w:r w:rsidRPr="006509D2">
                        <w:t>Home and bedroom</w:t>
                      </w:r>
                    </w:p>
                    <w:p w:rsidR="005D190E" w:rsidRPr="006509D2" w:rsidRDefault="005D190E" w:rsidP="005D190E">
                      <w:pPr>
                        <w:pStyle w:val="ListParagraph"/>
                        <w:numPr>
                          <w:ilvl w:val="0"/>
                          <w:numId w:val="5"/>
                        </w:numPr>
                        <w:spacing w:after="0"/>
                      </w:pPr>
                      <w:r w:rsidRPr="006509D2">
                        <w:t xml:space="preserve">Town- places in a town, adjectives and weather in your town. </w:t>
                      </w:r>
                    </w:p>
                    <w:p w:rsidR="005D190E" w:rsidRPr="006509D2" w:rsidRDefault="005D190E" w:rsidP="005D190E">
                      <w:pPr>
                        <w:pStyle w:val="ListParagraph"/>
                        <w:numPr>
                          <w:ilvl w:val="0"/>
                          <w:numId w:val="5"/>
                        </w:numPr>
                        <w:spacing w:after="0"/>
                      </w:pPr>
                      <w:r w:rsidRPr="006509D2">
                        <w:t>Translation to Spanish (see tips)</w:t>
                      </w:r>
                    </w:p>
                    <w:p w:rsidR="005D190E" w:rsidRPr="006509D2" w:rsidRDefault="005D190E" w:rsidP="005D190E">
                      <w:pPr>
                        <w:pStyle w:val="ListParagraph"/>
                        <w:numPr>
                          <w:ilvl w:val="0"/>
                          <w:numId w:val="5"/>
                        </w:numPr>
                        <w:spacing w:after="0"/>
                      </w:pPr>
                      <w:r w:rsidRPr="006509D2">
                        <w:t xml:space="preserve">Using the 90 words writing grid (see tips) </w:t>
                      </w:r>
                    </w:p>
                    <w:p w:rsidR="005D190E" w:rsidRPr="006509D2" w:rsidRDefault="005D190E" w:rsidP="005D190E">
                      <w:pPr>
                        <w:pStyle w:val="ListParagraph"/>
                        <w:numPr>
                          <w:ilvl w:val="0"/>
                          <w:numId w:val="5"/>
                        </w:numPr>
                        <w:spacing w:after="0"/>
                      </w:pPr>
                      <w:r w:rsidRPr="006509D2">
                        <w:t>New technologies- opinions and uses</w:t>
                      </w:r>
                    </w:p>
                    <w:p w:rsidR="005D190E" w:rsidRPr="006509D2" w:rsidRDefault="005D190E" w:rsidP="005D190E">
                      <w:pPr>
                        <w:pStyle w:val="ListParagraph"/>
                        <w:numPr>
                          <w:ilvl w:val="0"/>
                          <w:numId w:val="5"/>
                        </w:numPr>
                        <w:spacing w:after="0"/>
                      </w:pPr>
                      <w:r w:rsidRPr="006509D2">
                        <w:t>Free time- past, present and future</w:t>
                      </w:r>
                    </w:p>
                    <w:p w:rsidR="005D190E" w:rsidRPr="006509D2" w:rsidRDefault="005D190E" w:rsidP="005D190E">
                      <w:pPr>
                        <w:pStyle w:val="ListParagraph"/>
                        <w:numPr>
                          <w:ilvl w:val="0"/>
                          <w:numId w:val="5"/>
                        </w:numPr>
                        <w:spacing w:after="0"/>
                      </w:pPr>
                      <w:r w:rsidRPr="006509D2">
                        <w:t>Holidays- past, present and future</w:t>
                      </w:r>
                    </w:p>
                    <w:p w:rsidR="005D190E" w:rsidRDefault="005D190E" w:rsidP="005D190E"/>
                    <w:p w:rsidR="005D190E" w:rsidRDefault="005D190E" w:rsidP="005D190E"/>
                    <w:p w:rsidR="005D190E" w:rsidRDefault="005D190E" w:rsidP="005D190E"/>
                    <w:p w:rsidR="005D190E" w:rsidRDefault="005D190E" w:rsidP="005D190E"/>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r>
        <w:rPr>
          <w:noProof/>
          <w:lang w:eastAsia="en-GB"/>
        </w:rPr>
        <mc:AlternateContent>
          <mc:Choice Requires="wps">
            <w:drawing>
              <wp:anchor distT="0" distB="0" distL="114300" distR="114300" simplePos="0" relativeHeight="251660288" behindDoc="0" locked="0" layoutInCell="1" allowOverlap="1" wp14:anchorId="4179265F" wp14:editId="5FC1E77F">
                <wp:simplePos x="0" y="0"/>
                <wp:positionH relativeFrom="margin">
                  <wp:align>right</wp:align>
                </wp:positionH>
                <wp:positionV relativeFrom="paragraph">
                  <wp:posOffset>24130</wp:posOffset>
                </wp:positionV>
                <wp:extent cx="5724525" cy="2324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5D190E" w:rsidRPr="008230F6" w:rsidRDefault="005D190E" w:rsidP="005D190E">
                            <w:pPr>
                              <w:spacing w:after="0"/>
                              <w:rPr>
                                <w:b/>
                              </w:rPr>
                            </w:pPr>
                            <w:r w:rsidRPr="008230F6">
                              <w:rPr>
                                <w:b/>
                              </w:rPr>
                              <w:t>Recommended revision sites/resources:</w:t>
                            </w:r>
                          </w:p>
                          <w:p w:rsidR="005D190E" w:rsidRDefault="005D190E" w:rsidP="005D190E">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5D190E" w:rsidRPr="00882EEA" w:rsidRDefault="005D190E" w:rsidP="005D190E">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5D190E" w:rsidRDefault="005D190E" w:rsidP="005D190E">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5D190E" w:rsidRDefault="005D190E" w:rsidP="005D190E">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5D190E" w:rsidRDefault="005D190E" w:rsidP="005D190E">
                            <w:pPr>
                              <w:pStyle w:val="ListParagraph"/>
                              <w:numPr>
                                <w:ilvl w:val="0"/>
                                <w:numId w:val="1"/>
                              </w:numPr>
                            </w:pPr>
                            <w:r>
                              <w:rPr>
                                <w:b/>
                                <w:u w:val="single"/>
                              </w:rPr>
                              <w:t xml:space="preserve">Language Gym </w:t>
                            </w:r>
                            <w: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9265F" id="Text Box 11" o:spid="_x0000_s1027" type="#_x0000_t202" style="position:absolute;left:0;text-align:left;margin-left:399.55pt;margin-top:1.9pt;width:450.75pt;height:1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" fillcolor="#e2efd9 [665]" strokeweight=".5pt">
                <v:textbox>
                  <w:txbxContent>
                    <w:p w:rsidR="005D190E" w:rsidRPr="008230F6" w:rsidRDefault="005D190E" w:rsidP="005D190E">
                      <w:pPr>
                        <w:spacing w:after="0"/>
                        <w:rPr>
                          <w:b/>
                        </w:rPr>
                      </w:pPr>
                      <w:r w:rsidRPr="008230F6">
                        <w:rPr>
                          <w:b/>
                        </w:rPr>
                        <w:t>Recommended revision sites/resources:</w:t>
                      </w:r>
                    </w:p>
                    <w:p w:rsidR="005D190E" w:rsidRDefault="005D190E" w:rsidP="005D190E">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5D190E" w:rsidRPr="00882EEA" w:rsidRDefault="005D190E" w:rsidP="005D190E">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5D190E" w:rsidRDefault="005D190E" w:rsidP="005D190E">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5D190E" w:rsidRDefault="005D190E" w:rsidP="005D190E">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5D190E" w:rsidRDefault="005D190E" w:rsidP="005D190E">
                      <w:pPr>
                        <w:pStyle w:val="ListParagraph"/>
                        <w:numPr>
                          <w:ilvl w:val="0"/>
                          <w:numId w:val="1"/>
                        </w:numPr>
                      </w:pPr>
                      <w:r>
                        <w:rPr>
                          <w:b/>
                          <w:u w:val="single"/>
                        </w:rPr>
                        <w:t xml:space="preserve">Language Gym </w:t>
                      </w:r>
                      <w:r>
                        <w:t>Remember to use Language Gym to revise your tenses!</w:t>
                      </w:r>
                    </w:p>
                  </w:txbxContent>
                </v:textbox>
                <w10:wrap anchorx="margin"/>
              </v:shape>
            </w:pict>
          </mc:Fallback>
        </mc:AlternateContent>
      </w: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r>
        <w:rPr>
          <w:noProof/>
          <w:lang w:eastAsia="en-GB"/>
        </w:rPr>
        <mc:AlternateContent>
          <mc:Choice Requires="wps">
            <w:drawing>
              <wp:anchor distT="0" distB="0" distL="114300" distR="114300" simplePos="0" relativeHeight="251661312" behindDoc="0" locked="0" layoutInCell="1" allowOverlap="1" wp14:anchorId="2CDADCF0" wp14:editId="635AA8F2">
                <wp:simplePos x="0" y="0"/>
                <wp:positionH relativeFrom="margin">
                  <wp:align>right</wp:align>
                </wp:positionH>
                <wp:positionV relativeFrom="paragraph">
                  <wp:posOffset>175260</wp:posOffset>
                </wp:positionV>
                <wp:extent cx="5762625" cy="2590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5D190E" w:rsidRDefault="005D190E" w:rsidP="005D190E">
                            <w:pPr>
                              <w:spacing w:after="0"/>
                              <w:rPr>
                                <w:b/>
                              </w:rPr>
                            </w:pPr>
                            <w:r w:rsidRPr="0013646D">
                              <w:rPr>
                                <w:b/>
                              </w:rPr>
                              <w:t>Hints and Tips:</w:t>
                            </w:r>
                          </w:p>
                          <w:p w:rsidR="005D190E" w:rsidRDefault="005D190E" w:rsidP="005D190E">
                            <w:pPr>
                              <w:pStyle w:val="ListParagraph"/>
                              <w:numPr>
                                <w:ilvl w:val="0"/>
                                <w:numId w:val="2"/>
                              </w:numPr>
                            </w:pPr>
                            <w:r>
                              <w:t xml:space="preserve">Describing a photo. Annotate the photo with four nouns you can see in the photo. Write ‘Hay’ (there is/there are) four times and write a different noun after each one. </w:t>
                            </w:r>
                          </w:p>
                          <w:p w:rsidR="005D190E" w:rsidRDefault="005D190E" w:rsidP="005D190E">
                            <w:pPr>
                              <w:pStyle w:val="ListParagraph"/>
                              <w:numPr>
                                <w:ilvl w:val="0"/>
                                <w:numId w:val="2"/>
                              </w:numPr>
                            </w:pPr>
                            <w:proofErr w:type="gramStart"/>
                            <w:r>
                              <w:t>40</w:t>
                            </w:r>
                            <w:proofErr w:type="gramEnd"/>
                            <w:r>
                              <w:t xml:space="preserve"> word task. Remember to learn your 40 words grid. Try not to repeat the same vocabulary. If you </w:t>
                            </w:r>
                            <w:proofErr w:type="gramStart"/>
                            <w:r>
                              <w:t>don’t</w:t>
                            </w:r>
                            <w:proofErr w:type="gramEnd"/>
                            <w:r>
                              <w:t xml:space="preserve"> understand the bullet- give an opinion about it. </w:t>
                            </w:r>
                          </w:p>
                          <w:p w:rsidR="005D190E" w:rsidRDefault="005D190E" w:rsidP="005D190E">
                            <w:pPr>
                              <w:pStyle w:val="ListParagraph"/>
                              <w:numPr>
                                <w:ilvl w:val="0"/>
                                <w:numId w:val="2"/>
                              </w:numPr>
                            </w:pPr>
                            <w:proofErr w:type="gramStart"/>
                            <w:r>
                              <w:t>90</w:t>
                            </w:r>
                            <w:proofErr w:type="gramEnd"/>
                            <w:r>
                              <w:t xml:space="preserve"> word task. Remember to learn your 90 words grid.- Your priorities are to</w:t>
                            </w:r>
                          </w:p>
                          <w:p w:rsidR="005D190E" w:rsidRDefault="005D190E" w:rsidP="005D190E">
                            <w:pPr>
                              <w:pStyle w:val="ListParagraph"/>
                              <w:numPr>
                                <w:ilvl w:val="0"/>
                                <w:numId w:val="7"/>
                              </w:numPr>
                            </w:pPr>
                            <w:proofErr w:type="gramStart"/>
                            <w:r>
                              <w:t>cover</w:t>
                            </w:r>
                            <w:proofErr w:type="gramEnd"/>
                            <w:r>
                              <w:t xml:space="preserve"> all four bullet points. Set out your work in four sections. Bullet points do not need to be equal. </w:t>
                            </w:r>
                          </w:p>
                          <w:p w:rsidR="005D190E" w:rsidRDefault="005D190E" w:rsidP="005D190E">
                            <w:pPr>
                              <w:pStyle w:val="ListParagraph"/>
                              <w:numPr>
                                <w:ilvl w:val="0"/>
                                <w:numId w:val="7"/>
                              </w:numPr>
                            </w:pPr>
                            <w:r>
                              <w:t>Include justified opinions</w:t>
                            </w:r>
                          </w:p>
                          <w:p w:rsidR="005D190E" w:rsidRDefault="005D190E" w:rsidP="005D190E">
                            <w:pPr>
                              <w:pStyle w:val="ListParagraph"/>
                              <w:numPr>
                                <w:ilvl w:val="0"/>
                                <w:numId w:val="7"/>
                              </w:numPr>
                            </w:pPr>
                            <w:r>
                              <w:t xml:space="preserve">Include past, present and future tenses. </w:t>
                            </w:r>
                          </w:p>
                          <w:p w:rsidR="005D190E" w:rsidRDefault="005D190E" w:rsidP="005D190E">
                            <w:pPr>
                              <w:pStyle w:val="ListParagraph"/>
                              <w:numPr>
                                <w:ilvl w:val="0"/>
                                <w:numId w:val="7"/>
                              </w:numPr>
                            </w:pPr>
                            <w:r>
                              <w:t xml:space="preserve">Include complex language. </w:t>
                            </w:r>
                          </w:p>
                          <w:p w:rsidR="005D190E" w:rsidRDefault="005D190E" w:rsidP="005D190E">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5D190E" w:rsidRPr="00EA7C82" w:rsidRDefault="005D190E" w:rsidP="005D190E">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DCF0" id="Text Box 12" o:spid="_x0000_s1028" type="#_x0000_t202" style="position:absolute;left:0;text-align:left;margin-left:402.55pt;margin-top:13.8pt;width:453.75pt;height:2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" fillcolor="#fff2cc [663]" strokeweight=".5pt">
                <v:textbox>
                  <w:txbxContent>
                    <w:p w:rsidR="005D190E" w:rsidRDefault="005D190E" w:rsidP="005D190E">
                      <w:pPr>
                        <w:spacing w:after="0"/>
                        <w:rPr>
                          <w:b/>
                        </w:rPr>
                      </w:pPr>
                      <w:r w:rsidRPr="0013646D">
                        <w:rPr>
                          <w:b/>
                        </w:rPr>
                        <w:t>Hints and Tips:</w:t>
                      </w:r>
                    </w:p>
                    <w:p w:rsidR="005D190E" w:rsidRDefault="005D190E" w:rsidP="005D190E">
                      <w:pPr>
                        <w:pStyle w:val="ListParagraph"/>
                        <w:numPr>
                          <w:ilvl w:val="0"/>
                          <w:numId w:val="2"/>
                        </w:numPr>
                      </w:pPr>
                      <w:r>
                        <w:t xml:space="preserve">Describing a photo. Annotate the photo with four nouns you can see in the photo. Write ‘Hay’ (there is/there are) four times and write a different noun after each one. </w:t>
                      </w:r>
                    </w:p>
                    <w:p w:rsidR="005D190E" w:rsidRDefault="005D190E" w:rsidP="005D190E">
                      <w:pPr>
                        <w:pStyle w:val="ListParagraph"/>
                        <w:numPr>
                          <w:ilvl w:val="0"/>
                          <w:numId w:val="2"/>
                        </w:numPr>
                      </w:pPr>
                      <w:proofErr w:type="gramStart"/>
                      <w:r>
                        <w:t>40</w:t>
                      </w:r>
                      <w:proofErr w:type="gramEnd"/>
                      <w:r>
                        <w:t xml:space="preserve"> word task. Remember to learn your 40 words grid. Try not to repeat the same vocabulary. If you </w:t>
                      </w:r>
                      <w:proofErr w:type="gramStart"/>
                      <w:r>
                        <w:t>don’t</w:t>
                      </w:r>
                      <w:proofErr w:type="gramEnd"/>
                      <w:r>
                        <w:t xml:space="preserve"> understand the bullet- give an opinion about it. </w:t>
                      </w:r>
                    </w:p>
                    <w:p w:rsidR="005D190E" w:rsidRDefault="005D190E" w:rsidP="005D190E">
                      <w:pPr>
                        <w:pStyle w:val="ListParagraph"/>
                        <w:numPr>
                          <w:ilvl w:val="0"/>
                          <w:numId w:val="2"/>
                        </w:numPr>
                      </w:pPr>
                      <w:proofErr w:type="gramStart"/>
                      <w:r>
                        <w:t>90</w:t>
                      </w:r>
                      <w:proofErr w:type="gramEnd"/>
                      <w:r>
                        <w:t xml:space="preserve"> word task. Remember to learn your 90 words grid.- Your priorities are to</w:t>
                      </w:r>
                    </w:p>
                    <w:p w:rsidR="005D190E" w:rsidRDefault="005D190E" w:rsidP="005D190E">
                      <w:pPr>
                        <w:pStyle w:val="ListParagraph"/>
                        <w:numPr>
                          <w:ilvl w:val="0"/>
                          <w:numId w:val="7"/>
                        </w:numPr>
                      </w:pPr>
                      <w:proofErr w:type="gramStart"/>
                      <w:r>
                        <w:t>cover</w:t>
                      </w:r>
                      <w:proofErr w:type="gramEnd"/>
                      <w:r>
                        <w:t xml:space="preserve"> all four bullet points. Set out your work in four sections. Bullet points do not need to be equal. </w:t>
                      </w:r>
                    </w:p>
                    <w:p w:rsidR="005D190E" w:rsidRDefault="005D190E" w:rsidP="005D190E">
                      <w:pPr>
                        <w:pStyle w:val="ListParagraph"/>
                        <w:numPr>
                          <w:ilvl w:val="0"/>
                          <w:numId w:val="7"/>
                        </w:numPr>
                      </w:pPr>
                      <w:r>
                        <w:t>Include justified opinions</w:t>
                      </w:r>
                    </w:p>
                    <w:p w:rsidR="005D190E" w:rsidRDefault="005D190E" w:rsidP="005D190E">
                      <w:pPr>
                        <w:pStyle w:val="ListParagraph"/>
                        <w:numPr>
                          <w:ilvl w:val="0"/>
                          <w:numId w:val="7"/>
                        </w:numPr>
                      </w:pPr>
                      <w:r>
                        <w:t xml:space="preserve">Include past, present and future tenses. </w:t>
                      </w:r>
                    </w:p>
                    <w:p w:rsidR="005D190E" w:rsidRDefault="005D190E" w:rsidP="005D190E">
                      <w:pPr>
                        <w:pStyle w:val="ListParagraph"/>
                        <w:numPr>
                          <w:ilvl w:val="0"/>
                          <w:numId w:val="7"/>
                        </w:numPr>
                      </w:pPr>
                      <w:r>
                        <w:t xml:space="preserve">Include complex language. </w:t>
                      </w:r>
                    </w:p>
                    <w:p w:rsidR="005D190E" w:rsidRDefault="005D190E" w:rsidP="005D190E">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5D190E" w:rsidRPr="00EA7C82" w:rsidRDefault="005D190E" w:rsidP="005D190E">
                      <w:pPr>
                        <w:spacing w:after="0"/>
                        <w:rPr>
                          <w:b/>
                        </w:rPr>
                      </w:pPr>
                    </w:p>
                  </w:txbxContent>
                </v:textbox>
                <w10:wrap anchorx="margin"/>
              </v:shape>
            </w:pict>
          </mc:Fallback>
        </mc:AlternateContent>
      </w: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000000"/>
          <w:szCs w:val="24"/>
        </w:rPr>
      </w:pPr>
      <w:r w:rsidRPr="00970CAF">
        <w:rPr>
          <w:color w:val="000000"/>
          <w:szCs w:val="24"/>
        </w:rPr>
        <w:t>All end of year exams will take place between Monday 13th June and Thursday 23rd June for Y10.</w:t>
      </w:r>
    </w:p>
    <w:p w:rsidR="005D190E" w:rsidRPr="00D211B7" w:rsidRDefault="005D190E" w:rsidP="005D19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r>
        <w:rPr>
          <w:color w:val="FFFFFF" w:themeColor="background1"/>
        </w:rPr>
        <w:t xml:space="preserve"> YEAR 10 HIGHER</w:t>
      </w:r>
    </w:p>
    <w:p w:rsidR="005D190E" w:rsidRDefault="005D190E" w:rsidP="005D190E">
      <w:pPr>
        <w:jc w:val="both"/>
      </w:pPr>
      <w:r>
        <w:rPr>
          <w:noProof/>
          <w:lang w:eastAsia="en-GB"/>
        </w:rPr>
        <mc:AlternateContent>
          <mc:Choice Requires="wps">
            <w:drawing>
              <wp:anchor distT="0" distB="0" distL="114300" distR="114300" simplePos="0" relativeHeight="251662336" behindDoc="0" locked="0" layoutInCell="1" allowOverlap="1" wp14:anchorId="281029E0" wp14:editId="0F2347AD">
                <wp:simplePos x="0" y="0"/>
                <wp:positionH relativeFrom="margin">
                  <wp:align>left</wp:align>
                </wp:positionH>
                <wp:positionV relativeFrom="paragraph">
                  <wp:posOffset>758190</wp:posOffset>
                </wp:positionV>
                <wp:extent cx="5676900" cy="1790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76900" cy="1790700"/>
                        </a:xfrm>
                        <a:prstGeom prst="rect">
                          <a:avLst/>
                        </a:prstGeom>
                        <a:solidFill>
                          <a:schemeClr val="accent1">
                            <a:lumMod val="20000"/>
                            <a:lumOff val="80000"/>
                          </a:schemeClr>
                        </a:solidFill>
                        <a:ln w="6350">
                          <a:solidFill>
                            <a:prstClr val="black"/>
                          </a:solidFill>
                        </a:ln>
                      </wps:spPr>
                      <wps:txbx>
                        <w:txbxContent>
                          <w:p w:rsidR="005D190E" w:rsidRDefault="005D190E" w:rsidP="005D190E">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5D190E" w:rsidRDefault="005D190E" w:rsidP="005D190E">
                            <w:pPr>
                              <w:pStyle w:val="ListParagraph"/>
                              <w:numPr>
                                <w:ilvl w:val="0"/>
                                <w:numId w:val="5"/>
                              </w:numPr>
                              <w:spacing w:after="0"/>
                            </w:pPr>
                            <w:r w:rsidRPr="006509D2">
                              <w:t>Town- places in a town,</w:t>
                            </w:r>
                            <w:r>
                              <w:t xml:space="preserve"> describing a town</w:t>
                            </w:r>
                            <w:r w:rsidRPr="006509D2">
                              <w:t xml:space="preserve"> adjectives and weather in your town. </w:t>
                            </w:r>
                          </w:p>
                          <w:p w:rsidR="005D190E" w:rsidRDefault="005D190E" w:rsidP="005D190E">
                            <w:pPr>
                              <w:pStyle w:val="ListParagraph"/>
                              <w:numPr>
                                <w:ilvl w:val="0"/>
                                <w:numId w:val="5"/>
                              </w:numPr>
                              <w:spacing w:after="0"/>
                            </w:pPr>
                            <w:r>
                              <w:t>Describing a past visit to a town</w:t>
                            </w:r>
                          </w:p>
                          <w:p w:rsidR="005D190E" w:rsidRPr="006509D2" w:rsidRDefault="005D190E" w:rsidP="005D190E">
                            <w:pPr>
                              <w:pStyle w:val="ListParagraph"/>
                              <w:numPr>
                                <w:ilvl w:val="0"/>
                                <w:numId w:val="5"/>
                              </w:numPr>
                              <w:spacing w:after="0"/>
                            </w:pPr>
                            <w:r>
                              <w:t>Describing future plans in your town</w:t>
                            </w:r>
                          </w:p>
                          <w:p w:rsidR="005D190E" w:rsidRPr="006509D2" w:rsidRDefault="005D190E" w:rsidP="005D190E">
                            <w:pPr>
                              <w:pStyle w:val="ListParagraph"/>
                              <w:numPr>
                                <w:ilvl w:val="0"/>
                                <w:numId w:val="5"/>
                              </w:numPr>
                              <w:spacing w:after="0"/>
                            </w:pPr>
                            <w:r w:rsidRPr="006509D2">
                              <w:t>Translation to Spanish (see tips)</w:t>
                            </w:r>
                          </w:p>
                          <w:p w:rsidR="005D190E" w:rsidRPr="006509D2" w:rsidRDefault="005D190E" w:rsidP="005D190E">
                            <w:pPr>
                              <w:pStyle w:val="ListParagraph"/>
                              <w:numPr>
                                <w:ilvl w:val="0"/>
                                <w:numId w:val="5"/>
                              </w:numPr>
                              <w:spacing w:after="0"/>
                            </w:pPr>
                            <w:r w:rsidRPr="006509D2">
                              <w:t xml:space="preserve">Using the 90 words writing grid (see tips) </w:t>
                            </w:r>
                          </w:p>
                          <w:p w:rsidR="005D190E" w:rsidRPr="006509D2" w:rsidRDefault="005D190E" w:rsidP="005D190E">
                            <w:pPr>
                              <w:pStyle w:val="ListParagraph"/>
                              <w:numPr>
                                <w:ilvl w:val="0"/>
                                <w:numId w:val="5"/>
                              </w:numPr>
                              <w:spacing w:after="0"/>
                            </w:pPr>
                            <w:r w:rsidRPr="006509D2">
                              <w:t>New technologies- opinions and uses</w:t>
                            </w:r>
                          </w:p>
                          <w:p w:rsidR="005D190E" w:rsidRPr="006509D2" w:rsidRDefault="005D190E" w:rsidP="005D190E">
                            <w:pPr>
                              <w:pStyle w:val="ListParagraph"/>
                              <w:numPr>
                                <w:ilvl w:val="0"/>
                                <w:numId w:val="5"/>
                              </w:numPr>
                              <w:spacing w:after="0"/>
                            </w:pPr>
                            <w:r w:rsidRPr="006509D2">
                              <w:t>Free time- past, present and future</w:t>
                            </w:r>
                          </w:p>
                          <w:p w:rsidR="005D190E" w:rsidRPr="006509D2" w:rsidRDefault="005D190E" w:rsidP="005D190E">
                            <w:pPr>
                              <w:pStyle w:val="ListParagraph"/>
                              <w:numPr>
                                <w:ilvl w:val="0"/>
                                <w:numId w:val="5"/>
                              </w:numPr>
                              <w:spacing w:after="0"/>
                            </w:pPr>
                            <w:r w:rsidRPr="006509D2">
                              <w:t>Holidays- past, present and future</w:t>
                            </w:r>
                          </w:p>
                          <w:p w:rsidR="005D190E" w:rsidRDefault="005D190E" w:rsidP="005D190E"/>
                          <w:p w:rsidR="005D190E" w:rsidRDefault="005D190E" w:rsidP="005D190E"/>
                          <w:p w:rsidR="005D190E" w:rsidRDefault="005D190E" w:rsidP="005D190E"/>
                          <w:p w:rsidR="005D190E" w:rsidRDefault="005D190E" w:rsidP="005D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29E0" id="Text Box 13" o:spid="_x0000_s1029" type="#_x0000_t202" style="position:absolute;left:0;text-align:left;margin-left:0;margin-top:59.7pt;width:447pt;height:1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" fillcolor="#deeaf6 [660]" strokeweight=".5pt">
                <v:textbox>
                  <w:txbxContent>
                    <w:p w:rsidR="005D190E" w:rsidRDefault="005D190E" w:rsidP="005D190E">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5D190E" w:rsidRDefault="005D190E" w:rsidP="005D190E">
                      <w:pPr>
                        <w:pStyle w:val="ListParagraph"/>
                        <w:numPr>
                          <w:ilvl w:val="0"/>
                          <w:numId w:val="5"/>
                        </w:numPr>
                        <w:spacing w:after="0"/>
                      </w:pPr>
                      <w:r w:rsidRPr="006509D2">
                        <w:t>Town- places in a town,</w:t>
                      </w:r>
                      <w:r>
                        <w:t xml:space="preserve"> describing a town</w:t>
                      </w:r>
                      <w:r w:rsidRPr="006509D2">
                        <w:t xml:space="preserve"> adjectives and weather in your town. </w:t>
                      </w:r>
                    </w:p>
                    <w:p w:rsidR="005D190E" w:rsidRDefault="005D190E" w:rsidP="005D190E">
                      <w:pPr>
                        <w:pStyle w:val="ListParagraph"/>
                        <w:numPr>
                          <w:ilvl w:val="0"/>
                          <w:numId w:val="5"/>
                        </w:numPr>
                        <w:spacing w:after="0"/>
                      </w:pPr>
                      <w:r>
                        <w:t>Describing a past visit to a town</w:t>
                      </w:r>
                    </w:p>
                    <w:p w:rsidR="005D190E" w:rsidRPr="006509D2" w:rsidRDefault="005D190E" w:rsidP="005D190E">
                      <w:pPr>
                        <w:pStyle w:val="ListParagraph"/>
                        <w:numPr>
                          <w:ilvl w:val="0"/>
                          <w:numId w:val="5"/>
                        </w:numPr>
                        <w:spacing w:after="0"/>
                      </w:pPr>
                      <w:r>
                        <w:t>Describing future plans in your town</w:t>
                      </w:r>
                    </w:p>
                    <w:p w:rsidR="005D190E" w:rsidRPr="006509D2" w:rsidRDefault="005D190E" w:rsidP="005D190E">
                      <w:pPr>
                        <w:pStyle w:val="ListParagraph"/>
                        <w:numPr>
                          <w:ilvl w:val="0"/>
                          <w:numId w:val="5"/>
                        </w:numPr>
                        <w:spacing w:after="0"/>
                      </w:pPr>
                      <w:r w:rsidRPr="006509D2">
                        <w:t>Translation to Spanish (see tips)</w:t>
                      </w:r>
                    </w:p>
                    <w:p w:rsidR="005D190E" w:rsidRPr="006509D2" w:rsidRDefault="005D190E" w:rsidP="005D190E">
                      <w:pPr>
                        <w:pStyle w:val="ListParagraph"/>
                        <w:numPr>
                          <w:ilvl w:val="0"/>
                          <w:numId w:val="5"/>
                        </w:numPr>
                        <w:spacing w:after="0"/>
                      </w:pPr>
                      <w:r w:rsidRPr="006509D2">
                        <w:t xml:space="preserve">Using the 90 words writing grid (see tips) </w:t>
                      </w:r>
                    </w:p>
                    <w:p w:rsidR="005D190E" w:rsidRPr="006509D2" w:rsidRDefault="005D190E" w:rsidP="005D190E">
                      <w:pPr>
                        <w:pStyle w:val="ListParagraph"/>
                        <w:numPr>
                          <w:ilvl w:val="0"/>
                          <w:numId w:val="5"/>
                        </w:numPr>
                        <w:spacing w:after="0"/>
                      </w:pPr>
                      <w:r w:rsidRPr="006509D2">
                        <w:t>New technologies- opinions and uses</w:t>
                      </w:r>
                    </w:p>
                    <w:p w:rsidR="005D190E" w:rsidRPr="006509D2" w:rsidRDefault="005D190E" w:rsidP="005D190E">
                      <w:pPr>
                        <w:pStyle w:val="ListParagraph"/>
                        <w:numPr>
                          <w:ilvl w:val="0"/>
                          <w:numId w:val="5"/>
                        </w:numPr>
                        <w:spacing w:after="0"/>
                      </w:pPr>
                      <w:r w:rsidRPr="006509D2">
                        <w:t>Free time- past, present and future</w:t>
                      </w:r>
                    </w:p>
                    <w:p w:rsidR="005D190E" w:rsidRPr="006509D2" w:rsidRDefault="005D190E" w:rsidP="005D190E">
                      <w:pPr>
                        <w:pStyle w:val="ListParagraph"/>
                        <w:numPr>
                          <w:ilvl w:val="0"/>
                          <w:numId w:val="5"/>
                        </w:numPr>
                        <w:spacing w:after="0"/>
                      </w:pPr>
                      <w:r w:rsidRPr="006509D2">
                        <w:t>Holidays- past, present and future</w:t>
                      </w:r>
                    </w:p>
                    <w:p w:rsidR="005D190E" w:rsidRDefault="005D190E" w:rsidP="005D190E"/>
                    <w:p w:rsidR="005D190E" w:rsidRDefault="005D190E" w:rsidP="005D190E"/>
                    <w:p w:rsidR="005D190E" w:rsidRDefault="005D190E" w:rsidP="005D190E"/>
                    <w:p w:rsidR="005D190E" w:rsidRDefault="005D190E" w:rsidP="005D190E"/>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r>
        <w:rPr>
          <w:noProof/>
          <w:lang w:eastAsia="en-GB"/>
        </w:rPr>
        <mc:AlternateContent>
          <mc:Choice Requires="wps">
            <w:drawing>
              <wp:anchor distT="0" distB="0" distL="114300" distR="114300" simplePos="0" relativeHeight="251663360" behindDoc="0" locked="0" layoutInCell="1" allowOverlap="1" wp14:anchorId="57816E65" wp14:editId="1B74FB86">
                <wp:simplePos x="0" y="0"/>
                <wp:positionH relativeFrom="margin">
                  <wp:align>right</wp:align>
                </wp:positionH>
                <wp:positionV relativeFrom="paragraph">
                  <wp:posOffset>88900</wp:posOffset>
                </wp:positionV>
                <wp:extent cx="5724525" cy="23241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5D190E" w:rsidRPr="008230F6" w:rsidRDefault="005D190E" w:rsidP="005D190E">
                            <w:pPr>
                              <w:spacing w:after="0"/>
                              <w:rPr>
                                <w:b/>
                              </w:rPr>
                            </w:pPr>
                            <w:r w:rsidRPr="008230F6">
                              <w:rPr>
                                <w:b/>
                              </w:rPr>
                              <w:t>Recommended revision sites/resources:</w:t>
                            </w:r>
                          </w:p>
                          <w:p w:rsidR="005D190E" w:rsidRDefault="005D190E" w:rsidP="005D190E">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5D190E" w:rsidRPr="00882EEA" w:rsidRDefault="005D190E" w:rsidP="005D190E">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7"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5D190E" w:rsidRDefault="005D190E" w:rsidP="005D190E">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5D190E" w:rsidRDefault="005D190E" w:rsidP="005D190E">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5D190E" w:rsidRDefault="005D190E" w:rsidP="005D190E">
                            <w:pPr>
                              <w:pStyle w:val="ListParagraph"/>
                              <w:numPr>
                                <w:ilvl w:val="0"/>
                                <w:numId w:val="1"/>
                              </w:numPr>
                            </w:pPr>
                            <w:r>
                              <w:rPr>
                                <w:b/>
                                <w:u w:val="single"/>
                              </w:rPr>
                              <w:t xml:space="preserve">Language Gym </w:t>
                            </w:r>
                            <w: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6E65" id="Text Box 14" o:spid="_x0000_s1030" type="#_x0000_t202" style="position:absolute;left:0;text-align:left;margin-left:399.55pt;margin-top:7pt;width:450.75pt;height:1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" fillcolor="#e2efd9 [665]" strokeweight=".5pt">
                <v:textbox>
                  <w:txbxContent>
                    <w:p w:rsidR="005D190E" w:rsidRPr="008230F6" w:rsidRDefault="005D190E" w:rsidP="005D190E">
                      <w:pPr>
                        <w:spacing w:after="0"/>
                        <w:rPr>
                          <w:b/>
                        </w:rPr>
                      </w:pPr>
                      <w:r w:rsidRPr="008230F6">
                        <w:rPr>
                          <w:b/>
                        </w:rPr>
                        <w:t>Recommended revision sites/resources:</w:t>
                      </w:r>
                    </w:p>
                    <w:p w:rsidR="005D190E" w:rsidRDefault="005D190E" w:rsidP="005D190E">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and the writing question grids. </w:t>
                      </w:r>
                    </w:p>
                    <w:p w:rsidR="005D190E" w:rsidRPr="00882EEA" w:rsidRDefault="005D190E" w:rsidP="005D190E">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8"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5D190E" w:rsidRDefault="005D190E" w:rsidP="005D190E">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5D190E" w:rsidRDefault="005D190E" w:rsidP="005D190E">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5D190E" w:rsidRDefault="005D190E" w:rsidP="005D190E">
                      <w:pPr>
                        <w:pStyle w:val="ListParagraph"/>
                        <w:numPr>
                          <w:ilvl w:val="0"/>
                          <w:numId w:val="1"/>
                        </w:numPr>
                      </w:pPr>
                      <w:r>
                        <w:rPr>
                          <w:b/>
                          <w:u w:val="single"/>
                        </w:rPr>
                        <w:t xml:space="preserve">Language Gym </w:t>
                      </w:r>
                      <w:r>
                        <w:t>Remember to use Language Gym to revise your tenses!</w:t>
                      </w:r>
                    </w:p>
                  </w:txbxContent>
                </v:textbox>
                <w10:wrap anchorx="margin"/>
              </v:shape>
            </w:pict>
          </mc:Fallback>
        </mc:AlternateContent>
      </w: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r>
        <w:rPr>
          <w:noProof/>
          <w:lang w:eastAsia="en-GB"/>
        </w:rPr>
        <mc:AlternateContent>
          <mc:Choice Requires="wps">
            <w:drawing>
              <wp:anchor distT="0" distB="0" distL="114300" distR="114300" simplePos="0" relativeHeight="251664384" behindDoc="0" locked="0" layoutInCell="1" allowOverlap="1" wp14:anchorId="71E20D8E" wp14:editId="082F048A">
                <wp:simplePos x="0" y="0"/>
                <wp:positionH relativeFrom="margin">
                  <wp:align>right</wp:align>
                </wp:positionH>
                <wp:positionV relativeFrom="paragraph">
                  <wp:posOffset>175260</wp:posOffset>
                </wp:positionV>
                <wp:extent cx="5762625" cy="2590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5D190E" w:rsidRDefault="005D190E" w:rsidP="005D190E">
                            <w:pPr>
                              <w:spacing w:after="0"/>
                              <w:rPr>
                                <w:b/>
                              </w:rPr>
                            </w:pPr>
                            <w:r w:rsidRPr="0013646D">
                              <w:rPr>
                                <w:b/>
                              </w:rPr>
                              <w:t>Hints and Tips:</w:t>
                            </w:r>
                          </w:p>
                          <w:p w:rsidR="005D190E" w:rsidRDefault="005D190E" w:rsidP="005D190E">
                            <w:pPr>
                              <w:pStyle w:val="ListParagraph"/>
                              <w:numPr>
                                <w:ilvl w:val="0"/>
                                <w:numId w:val="2"/>
                              </w:numPr>
                            </w:pPr>
                            <w:proofErr w:type="gramStart"/>
                            <w:r>
                              <w:t>90</w:t>
                            </w:r>
                            <w:proofErr w:type="gramEnd"/>
                            <w:r>
                              <w:t xml:space="preserve"> word task. Remember to learn your 90 words grid.- Your priorities are to</w:t>
                            </w:r>
                          </w:p>
                          <w:p w:rsidR="005D190E" w:rsidRDefault="005D190E" w:rsidP="005D190E">
                            <w:pPr>
                              <w:pStyle w:val="ListParagraph"/>
                              <w:numPr>
                                <w:ilvl w:val="0"/>
                                <w:numId w:val="6"/>
                              </w:numPr>
                            </w:pPr>
                            <w:proofErr w:type="gramStart"/>
                            <w:r>
                              <w:t>cover</w:t>
                            </w:r>
                            <w:proofErr w:type="gramEnd"/>
                            <w:r>
                              <w:t xml:space="preserve"> all four bullet points. Set out your work in four sections. Bullet points do not need to be equal. </w:t>
                            </w:r>
                          </w:p>
                          <w:p w:rsidR="005D190E" w:rsidRDefault="005D190E" w:rsidP="005D190E">
                            <w:pPr>
                              <w:pStyle w:val="ListParagraph"/>
                              <w:numPr>
                                <w:ilvl w:val="0"/>
                                <w:numId w:val="6"/>
                              </w:numPr>
                            </w:pPr>
                            <w:r>
                              <w:t>Include justified opinions</w:t>
                            </w:r>
                          </w:p>
                          <w:p w:rsidR="005D190E" w:rsidRDefault="005D190E" w:rsidP="005D190E">
                            <w:pPr>
                              <w:pStyle w:val="ListParagraph"/>
                              <w:numPr>
                                <w:ilvl w:val="0"/>
                                <w:numId w:val="6"/>
                              </w:numPr>
                            </w:pPr>
                            <w:r>
                              <w:t xml:space="preserve">Include past, present and future tenses. </w:t>
                            </w:r>
                          </w:p>
                          <w:p w:rsidR="005D190E" w:rsidRDefault="005D190E" w:rsidP="005D190E">
                            <w:pPr>
                              <w:pStyle w:val="ListParagraph"/>
                              <w:numPr>
                                <w:ilvl w:val="0"/>
                                <w:numId w:val="6"/>
                              </w:numPr>
                            </w:pPr>
                            <w:r>
                              <w:t xml:space="preserve">Include complex language. </w:t>
                            </w:r>
                          </w:p>
                          <w:p w:rsidR="005D190E" w:rsidRDefault="005D190E" w:rsidP="005D190E">
                            <w:pPr>
                              <w:pStyle w:val="ListParagraph"/>
                              <w:numPr>
                                <w:ilvl w:val="0"/>
                                <w:numId w:val="2"/>
                              </w:numPr>
                            </w:pPr>
                            <w:proofErr w:type="gramStart"/>
                            <w:r>
                              <w:t>150</w:t>
                            </w:r>
                            <w:proofErr w:type="gramEnd"/>
                            <w:r>
                              <w:t xml:space="preserve"> word task. Use all your same strategies from the </w:t>
                            </w:r>
                            <w:proofErr w:type="gramStart"/>
                            <w:r>
                              <w:t>90 word</w:t>
                            </w:r>
                            <w:proofErr w:type="gramEnd"/>
                            <w:r>
                              <w:t xml:space="preserve"> task. You must include justified opinions! Add as much detail (tenses, expansion, </w:t>
                            </w:r>
                            <w:proofErr w:type="gramStart"/>
                            <w:r>
                              <w:t>complex</w:t>
                            </w:r>
                            <w:proofErr w:type="gramEnd"/>
                            <w:r>
                              <w:t xml:space="preserve"> language) as you can. </w:t>
                            </w:r>
                          </w:p>
                          <w:p w:rsidR="005D190E" w:rsidRDefault="005D190E" w:rsidP="005D190E">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5D190E" w:rsidRPr="00EA7C82" w:rsidRDefault="005D190E" w:rsidP="005D190E">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0D8E" id="Text Box 15" o:spid="_x0000_s1031" type="#_x0000_t202" style="position:absolute;left:0;text-align:left;margin-left:402.55pt;margin-top:13.8pt;width:453.75pt;height:20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0E" w:rsidP="005D190E">
                      <w:pPr>
                        <w:pStyle w:val="ListParagraph"/>
                        <w:numPr>
                          <w:ilvl w:val="0"/>
                          <w:numId w:val="2"/>
                        </w:numPr>
                      </w:pPr>
                      <w:proofErr w:type="gramStart"/>
                      <w:r>
                        <w:t>90</w:t>
                      </w:r>
                      <w:proofErr w:type="gramEnd"/>
                      <w:r>
                        <w:t xml:space="preserve"> word task. Remember to learn your 90 words grid.- Your priorities are to</w:t>
                      </w:r>
                    </w:p>
                    <w:p w:rsidR="005D190E" w:rsidRDefault="005D190E" w:rsidP="005D190E">
                      <w:pPr>
                        <w:pStyle w:val="ListParagraph"/>
                        <w:numPr>
                          <w:ilvl w:val="0"/>
                          <w:numId w:val="6"/>
                        </w:numPr>
                      </w:pPr>
                      <w:proofErr w:type="gramStart"/>
                      <w:r>
                        <w:t>cover</w:t>
                      </w:r>
                      <w:proofErr w:type="gramEnd"/>
                      <w:r>
                        <w:t xml:space="preserve"> all four bullet points. Set out your work in four sections. Bullet points do not need to be equal. </w:t>
                      </w:r>
                    </w:p>
                    <w:p w:rsidR="005D190E" w:rsidRDefault="005D190E" w:rsidP="005D190E">
                      <w:pPr>
                        <w:pStyle w:val="ListParagraph"/>
                        <w:numPr>
                          <w:ilvl w:val="0"/>
                          <w:numId w:val="6"/>
                        </w:numPr>
                      </w:pPr>
                      <w:r>
                        <w:t>Include justified opinions</w:t>
                      </w:r>
                    </w:p>
                    <w:p w:rsidR="005D190E" w:rsidRDefault="005D190E" w:rsidP="005D190E">
                      <w:pPr>
                        <w:pStyle w:val="ListParagraph"/>
                        <w:numPr>
                          <w:ilvl w:val="0"/>
                          <w:numId w:val="6"/>
                        </w:numPr>
                      </w:pPr>
                      <w:r>
                        <w:t xml:space="preserve">Include past, present and future tenses. </w:t>
                      </w:r>
                    </w:p>
                    <w:p w:rsidR="005D190E" w:rsidRDefault="005D190E" w:rsidP="005D190E">
                      <w:pPr>
                        <w:pStyle w:val="ListParagraph"/>
                        <w:numPr>
                          <w:ilvl w:val="0"/>
                          <w:numId w:val="6"/>
                        </w:numPr>
                      </w:pPr>
                      <w:r>
                        <w:t xml:space="preserve">Include complex language. </w:t>
                      </w:r>
                    </w:p>
                    <w:p w:rsidR="005D190E" w:rsidRDefault="005D190E" w:rsidP="005D190E">
                      <w:pPr>
                        <w:pStyle w:val="ListParagraph"/>
                        <w:numPr>
                          <w:ilvl w:val="0"/>
                          <w:numId w:val="2"/>
                        </w:numPr>
                      </w:pPr>
                      <w:proofErr w:type="gramStart"/>
                      <w:r>
                        <w:t>150</w:t>
                      </w:r>
                      <w:proofErr w:type="gramEnd"/>
                      <w:r>
                        <w:t xml:space="preserve"> word task. Use all your same strategies from the </w:t>
                      </w:r>
                      <w:proofErr w:type="gramStart"/>
                      <w:r>
                        <w:t>90 word</w:t>
                      </w:r>
                      <w:proofErr w:type="gramEnd"/>
                      <w:r>
                        <w:t xml:space="preserve"> task. You must include justified opinions! Add as much detail (tenses, expansion, </w:t>
                      </w:r>
                      <w:proofErr w:type="gramStart"/>
                      <w:r>
                        <w:t>complex</w:t>
                      </w:r>
                      <w:proofErr w:type="gramEnd"/>
                      <w:r>
                        <w:t xml:space="preserve"> language) as you can. </w:t>
                      </w:r>
                    </w:p>
                    <w:p w:rsidR="005D190E" w:rsidRDefault="005D190E" w:rsidP="005D190E">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5D190E" w:rsidRPr="00EA7C82" w:rsidRDefault="005D190E" w:rsidP="005D190E">
                      <w:pPr>
                        <w:spacing w:after="0"/>
                        <w:rPr>
                          <w:b/>
                        </w:rPr>
                      </w:pPr>
                    </w:p>
                  </w:txbxContent>
                </v:textbox>
                <w10:wrap anchorx="margin"/>
              </v:shape>
            </w:pict>
          </mc:Fallback>
        </mc:AlternateContent>
      </w: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5D190E" w:rsidRDefault="005D190E" w:rsidP="005D190E">
      <w:pPr>
        <w:jc w:val="both"/>
      </w:pPr>
    </w:p>
    <w:p w:rsidR="009A51C7" w:rsidRPr="005D190E" w:rsidRDefault="005D190E" w:rsidP="005D19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000000"/>
          <w:szCs w:val="24"/>
        </w:rPr>
      </w:pPr>
      <w:r w:rsidRPr="00970CAF">
        <w:rPr>
          <w:color w:val="000000"/>
          <w:szCs w:val="24"/>
        </w:rPr>
        <w:t>All end of year exams will take place between Monday 13th June and Thursday 23rd June for Y10.</w:t>
      </w:r>
      <w:bookmarkStart w:id="0" w:name="_GoBack"/>
      <w:bookmarkEnd w:id="0"/>
    </w:p>
    <w:sectPr w:rsidR="009A51C7" w:rsidRPr="005D1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1230F"/>
    <w:multiLevelType w:val="hybridMultilevel"/>
    <w:tmpl w:val="6E7C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CD3ABE"/>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32DD6"/>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AD"/>
    <w:rsid w:val="005D190E"/>
    <w:rsid w:val="008331AD"/>
    <w:rsid w:val="009A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5E6"/>
  <w15:chartTrackingRefBased/>
  <w15:docId w15:val="{D25DD44B-4D18-4A14-B436-AD95FAE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AD"/>
    <w:pPr>
      <w:ind w:left="720"/>
      <w:contextualSpacing/>
    </w:pPr>
  </w:style>
  <w:style w:type="paragraph" w:customStyle="1" w:styleId="paragraph">
    <w:name w:val="paragraph"/>
    <w:basedOn w:val="Normal"/>
    <w:rsid w:val="00833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1AD"/>
  </w:style>
  <w:style w:type="character" w:customStyle="1" w:styleId="eop">
    <w:name w:val="eop"/>
    <w:basedOn w:val="DefaultParagraphFont"/>
    <w:rsid w:val="0083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learning.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amlearning.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1.xml"/><Relationship Id="rId5" Type="http://schemas.openxmlformats.org/officeDocument/2006/relationships/hyperlink" Target="http://www.samlear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82912-8A7F-46AE-AA1E-BD1EA30793C9}"/>
</file>

<file path=customXml/itemProps2.xml><?xml version="1.0" encoding="utf-8"?>
<ds:datastoreItem xmlns:ds="http://schemas.openxmlformats.org/officeDocument/2006/customXml" ds:itemID="{CBFAD49F-37C1-45C6-8017-5437220A1E25}"/>
</file>

<file path=customXml/itemProps3.xml><?xml version="1.0" encoding="utf-8"?>
<ds:datastoreItem xmlns:ds="http://schemas.openxmlformats.org/officeDocument/2006/customXml" ds:itemID="{EACB4C6A-90AB-4DE8-91E0-73EC60F74643}"/>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2</cp:revision>
  <dcterms:created xsi:type="dcterms:W3CDTF">2022-05-20T09:35:00Z</dcterms:created>
  <dcterms:modified xsi:type="dcterms:W3CDTF">2022-05-20T09:37:00Z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