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2A2A" w14:textId="001F8C02" w:rsidR="00B61B41" w:rsidRDefault="00B2689B">
      <w:r>
        <w:t>Law</w:t>
      </w:r>
    </w:p>
    <w:p w14:paraId="23667D6D" w14:textId="765883F5" w:rsidR="003B70E8" w:rsidRDefault="005A6690">
      <w:r>
        <w:t>Year 13</w:t>
      </w:r>
    </w:p>
    <w:p w14:paraId="2DE69537" w14:textId="77777777"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14:paraId="39443D12" w14:textId="77777777" w:rsidTr="00A83B49">
        <w:tc>
          <w:tcPr>
            <w:tcW w:w="1980" w:type="dxa"/>
          </w:tcPr>
          <w:p w14:paraId="01F737ED" w14:textId="77777777" w:rsidR="00A83B49" w:rsidRDefault="00A83B49">
            <w:r>
              <w:t>Number of Hours</w:t>
            </w:r>
          </w:p>
        </w:tc>
        <w:tc>
          <w:tcPr>
            <w:tcW w:w="11968" w:type="dxa"/>
          </w:tcPr>
          <w:p w14:paraId="04292384" w14:textId="77777777" w:rsidR="00A83B49" w:rsidRDefault="00A83B49">
            <w:r>
              <w:t>Topic</w:t>
            </w:r>
          </w:p>
        </w:tc>
      </w:tr>
      <w:tr w:rsidR="00A83B49" w14:paraId="798DBFC9" w14:textId="77777777" w:rsidTr="00A83B49">
        <w:tc>
          <w:tcPr>
            <w:tcW w:w="1980" w:type="dxa"/>
          </w:tcPr>
          <w:p w14:paraId="09E7BC44" w14:textId="2E6E8CFA" w:rsidR="00A83B49" w:rsidRDefault="00BE4866">
            <w:r>
              <w:t>6</w:t>
            </w:r>
          </w:p>
        </w:tc>
        <w:tc>
          <w:tcPr>
            <w:tcW w:w="11968" w:type="dxa"/>
          </w:tcPr>
          <w:p w14:paraId="1A2E3401" w14:textId="40DF121C" w:rsidR="00A83B49" w:rsidRDefault="00BE4866">
            <w:r>
              <w:t>Murder – recall and practice</w:t>
            </w:r>
          </w:p>
        </w:tc>
      </w:tr>
      <w:tr w:rsidR="00A83B49" w14:paraId="54370E12" w14:textId="77777777" w:rsidTr="00A83B49">
        <w:tc>
          <w:tcPr>
            <w:tcW w:w="1980" w:type="dxa"/>
          </w:tcPr>
          <w:p w14:paraId="4E036F6A" w14:textId="313AA5E8" w:rsidR="00A83B49" w:rsidRDefault="00C739D4">
            <w:r>
              <w:t>15</w:t>
            </w:r>
          </w:p>
        </w:tc>
        <w:tc>
          <w:tcPr>
            <w:tcW w:w="11968" w:type="dxa"/>
          </w:tcPr>
          <w:p w14:paraId="74D616D6" w14:textId="5FA52038" w:rsidR="00A83B49" w:rsidRDefault="00BE4866" w:rsidP="005A6690">
            <w:r>
              <w:t>Voluntary Manslaughter</w:t>
            </w:r>
          </w:p>
        </w:tc>
      </w:tr>
      <w:tr w:rsidR="00A83B49" w14:paraId="06449A0B" w14:textId="77777777" w:rsidTr="00A83B49">
        <w:tc>
          <w:tcPr>
            <w:tcW w:w="1980" w:type="dxa"/>
          </w:tcPr>
          <w:p w14:paraId="5F23ABF8" w14:textId="5CD1F40F" w:rsidR="00A83B49" w:rsidRDefault="00BE4866">
            <w:r>
              <w:t>4</w:t>
            </w:r>
          </w:p>
        </w:tc>
        <w:tc>
          <w:tcPr>
            <w:tcW w:w="11968" w:type="dxa"/>
          </w:tcPr>
          <w:p w14:paraId="7689245A" w14:textId="57F4F736" w:rsidR="00A83B49" w:rsidRDefault="00BE4866">
            <w:r>
              <w:t>Negligence – recall and practice</w:t>
            </w:r>
          </w:p>
        </w:tc>
      </w:tr>
      <w:tr w:rsidR="00A83B49" w14:paraId="3CEE62B9" w14:textId="77777777" w:rsidTr="00A83B49">
        <w:tc>
          <w:tcPr>
            <w:tcW w:w="1980" w:type="dxa"/>
          </w:tcPr>
          <w:p w14:paraId="10D64987" w14:textId="01BE6AF8" w:rsidR="00A83B49" w:rsidRDefault="00C739D4">
            <w:r>
              <w:t>12</w:t>
            </w:r>
          </w:p>
        </w:tc>
        <w:tc>
          <w:tcPr>
            <w:tcW w:w="11968" w:type="dxa"/>
          </w:tcPr>
          <w:p w14:paraId="07CF75FF" w14:textId="402161DC" w:rsidR="00A83B49" w:rsidRDefault="00BE4866">
            <w:r>
              <w:t>Psychiatric Injury in Negligence</w:t>
            </w:r>
          </w:p>
        </w:tc>
      </w:tr>
      <w:tr w:rsidR="00A83B49" w14:paraId="7E07E474" w14:textId="77777777" w:rsidTr="00A83B49">
        <w:tc>
          <w:tcPr>
            <w:tcW w:w="1980" w:type="dxa"/>
          </w:tcPr>
          <w:p w14:paraId="204E17B2" w14:textId="32A865FE" w:rsidR="00A83B49" w:rsidRDefault="00A83B49"/>
        </w:tc>
        <w:tc>
          <w:tcPr>
            <w:tcW w:w="11968" w:type="dxa"/>
          </w:tcPr>
          <w:p w14:paraId="6EEFBBE3" w14:textId="24A38BC0" w:rsidR="00A83B49" w:rsidRDefault="00A83B49"/>
        </w:tc>
      </w:tr>
      <w:tr w:rsidR="00A83B49" w14:paraId="3F22DCA6" w14:textId="77777777" w:rsidTr="00A83B49">
        <w:tc>
          <w:tcPr>
            <w:tcW w:w="1980" w:type="dxa"/>
          </w:tcPr>
          <w:p w14:paraId="0FD4330D" w14:textId="3C1C621A" w:rsidR="00A83B49" w:rsidRDefault="00A83B49"/>
        </w:tc>
        <w:tc>
          <w:tcPr>
            <w:tcW w:w="11968" w:type="dxa"/>
          </w:tcPr>
          <w:p w14:paraId="5AB72568" w14:textId="3134FE85" w:rsidR="00A83B49" w:rsidRDefault="00A83B49"/>
        </w:tc>
      </w:tr>
      <w:tr w:rsidR="00A83B49" w14:paraId="05196083" w14:textId="77777777" w:rsidTr="00A83B49">
        <w:tc>
          <w:tcPr>
            <w:tcW w:w="13948" w:type="dxa"/>
            <w:gridSpan w:val="2"/>
          </w:tcPr>
          <w:p w14:paraId="3777AC4A" w14:textId="77777777" w:rsidR="00A83B49" w:rsidRDefault="00A83B49">
            <w:r>
              <w:t>Reasons behind order of topic in this half term</w:t>
            </w:r>
          </w:p>
        </w:tc>
      </w:tr>
      <w:tr w:rsidR="00A83B49" w14:paraId="5018151D" w14:textId="77777777" w:rsidTr="00A83B49">
        <w:tc>
          <w:tcPr>
            <w:tcW w:w="13948" w:type="dxa"/>
            <w:gridSpan w:val="2"/>
          </w:tcPr>
          <w:p w14:paraId="204112F4" w14:textId="68131062" w:rsidR="00A83B49" w:rsidRDefault="00A83B49"/>
          <w:p w14:paraId="7B80D229" w14:textId="693D5833" w:rsidR="00A83B49" w:rsidRDefault="00AC2645" w:rsidP="00BE4866">
            <w:pPr>
              <w:pStyle w:val="ListParagraph"/>
              <w:numPr>
                <w:ilvl w:val="0"/>
                <w:numId w:val="2"/>
              </w:numPr>
            </w:pPr>
            <w:r>
              <w:t>Two modules are</w:t>
            </w:r>
            <w:r w:rsidR="00BE4866">
              <w:t xml:space="preserve"> taught in tandem – Unit 3 on Criminal Law and Unit 7 on Civil Law.</w:t>
            </w:r>
          </w:p>
          <w:p w14:paraId="0B6702C7" w14:textId="270C6F61" w:rsidR="00BE4866" w:rsidRDefault="00BE4866" w:rsidP="00BE4866">
            <w:pPr>
              <w:pStyle w:val="ListParagraph"/>
              <w:numPr>
                <w:ilvl w:val="0"/>
                <w:numId w:val="2"/>
              </w:numPr>
            </w:pPr>
            <w:r>
              <w:t xml:space="preserve">Unit 3 topics develop from </w:t>
            </w:r>
            <w:r w:rsidR="00AC2645">
              <w:t xml:space="preserve">a </w:t>
            </w:r>
            <w:r>
              <w:t xml:space="preserve">knowledge base </w:t>
            </w:r>
            <w:r w:rsidR="00AC2645">
              <w:t xml:space="preserve">from last year, developing the knowledge with more complex applications and examples. </w:t>
            </w:r>
          </w:p>
          <w:p w14:paraId="066C1430" w14:textId="4174BE7D" w:rsidR="00BE4866" w:rsidRDefault="00BE4866" w:rsidP="00BE4866">
            <w:pPr>
              <w:pStyle w:val="ListParagraph"/>
              <w:numPr>
                <w:ilvl w:val="0"/>
                <w:numId w:val="2"/>
              </w:numPr>
            </w:pPr>
            <w:r>
              <w:t xml:space="preserve">Unit 7 topics develop </w:t>
            </w:r>
            <w:r w:rsidR="00AC2645">
              <w:t xml:space="preserve">from a </w:t>
            </w:r>
            <w:r>
              <w:t>knowledge base from last year</w:t>
            </w:r>
            <w:r w:rsidR="00AC2645">
              <w:t xml:space="preserve">, developing the knowledge with more complex applications and examples. </w:t>
            </w:r>
          </w:p>
          <w:p w14:paraId="180B5F97" w14:textId="77777777" w:rsidR="00A83B49" w:rsidRDefault="00A83B49"/>
          <w:p w14:paraId="075EDE87" w14:textId="77777777" w:rsidR="00A83B49" w:rsidRDefault="00A83B49"/>
          <w:p w14:paraId="5D8B9D22" w14:textId="77777777" w:rsidR="00A83B49" w:rsidRDefault="00A83B49"/>
        </w:tc>
      </w:tr>
    </w:tbl>
    <w:p w14:paraId="46EEEBBA" w14:textId="77777777" w:rsidR="00A83B49" w:rsidRDefault="00A83B49"/>
    <w:p w14:paraId="56D61184" w14:textId="77777777" w:rsidR="00A83B49" w:rsidRDefault="00A83B49">
      <w:r>
        <w:br w:type="page"/>
      </w:r>
    </w:p>
    <w:p w14:paraId="6D6AD1B6" w14:textId="3A2B7C5B" w:rsidR="00B61B41" w:rsidRDefault="00B2689B" w:rsidP="00B61B41">
      <w:r>
        <w:lastRenderedPageBreak/>
        <w:t>Law</w:t>
      </w:r>
    </w:p>
    <w:p w14:paraId="35FC2E60" w14:textId="4CE49107" w:rsidR="00A83B49" w:rsidRDefault="00A83B49" w:rsidP="00A83B49">
      <w:r>
        <w:t xml:space="preserve">Year Group </w:t>
      </w:r>
      <w:r w:rsidR="005A6690">
        <w:t>13</w:t>
      </w:r>
    </w:p>
    <w:p w14:paraId="268BEB13" w14:textId="77777777"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14:paraId="3CF4FC7E" w14:textId="77777777" w:rsidTr="00BB0344">
        <w:tc>
          <w:tcPr>
            <w:tcW w:w="1980" w:type="dxa"/>
          </w:tcPr>
          <w:p w14:paraId="60C5F558" w14:textId="77777777" w:rsidR="00A83B49" w:rsidRDefault="00A83B49" w:rsidP="00BB0344">
            <w:r>
              <w:t>Number of Hours</w:t>
            </w:r>
          </w:p>
        </w:tc>
        <w:tc>
          <w:tcPr>
            <w:tcW w:w="11968" w:type="dxa"/>
          </w:tcPr>
          <w:p w14:paraId="256208B6" w14:textId="77777777" w:rsidR="00A83B49" w:rsidRDefault="00A83B49" w:rsidP="00BB0344">
            <w:r>
              <w:t>Topic</w:t>
            </w:r>
          </w:p>
        </w:tc>
      </w:tr>
      <w:tr w:rsidR="00A83B49" w14:paraId="0780DC5E" w14:textId="77777777" w:rsidTr="00BB0344">
        <w:tc>
          <w:tcPr>
            <w:tcW w:w="1980" w:type="dxa"/>
          </w:tcPr>
          <w:p w14:paraId="1D874777" w14:textId="011A6B6A" w:rsidR="00A83B49" w:rsidRDefault="00C739D4" w:rsidP="00BB0344">
            <w:r>
              <w:t>8</w:t>
            </w:r>
          </w:p>
        </w:tc>
        <w:tc>
          <w:tcPr>
            <w:tcW w:w="11968" w:type="dxa"/>
          </w:tcPr>
          <w:p w14:paraId="69CD63F7" w14:textId="69681F5E" w:rsidR="00A83B49" w:rsidRDefault="00C739D4" w:rsidP="00BB0344">
            <w:r>
              <w:t>Unlawful Act Manslaughter</w:t>
            </w:r>
          </w:p>
        </w:tc>
      </w:tr>
      <w:tr w:rsidR="00A83B49" w14:paraId="051A079E" w14:textId="77777777" w:rsidTr="00BB0344">
        <w:tc>
          <w:tcPr>
            <w:tcW w:w="1980" w:type="dxa"/>
          </w:tcPr>
          <w:p w14:paraId="7592A942" w14:textId="5A88414C" w:rsidR="00A83B49" w:rsidRDefault="00C739D4" w:rsidP="00BB0344">
            <w:r>
              <w:t>8</w:t>
            </w:r>
          </w:p>
        </w:tc>
        <w:tc>
          <w:tcPr>
            <w:tcW w:w="11968" w:type="dxa"/>
          </w:tcPr>
          <w:p w14:paraId="16744223" w14:textId="6F8DB1F3" w:rsidR="00A83B49" w:rsidRDefault="00C739D4" w:rsidP="00BB0344">
            <w:r>
              <w:t>Gross Negligence Manslaughter</w:t>
            </w:r>
          </w:p>
        </w:tc>
      </w:tr>
      <w:tr w:rsidR="00A83B49" w14:paraId="5FB2CAC5" w14:textId="77777777" w:rsidTr="00BB0344">
        <w:tc>
          <w:tcPr>
            <w:tcW w:w="1980" w:type="dxa"/>
          </w:tcPr>
          <w:p w14:paraId="52A2F623" w14:textId="29F09E4E" w:rsidR="00A83B49" w:rsidRDefault="00C739D4" w:rsidP="00BB0344">
            <w:r>
              <w:t>6</w:t>
            </w:r>
          </w:p>
        </w:tc>
        <w:tc>
          <w:tcPr>
            <w:tcW w:w="11968" w:type="dxa"/>
          </w:tcPr>
          <w:p w14:paraId="50C99054" w14:textId="76B6948E" w:rsidR="00A83B49" w:rsidRDefault="00C739D4" w:rsidP="00BB0344">
            <w:r>
              <w:t>Corporate Manslaughter</w:t>
            </w:r>
          </w:p>
        </w:tc>
      </w:tr>
      <w:tr w:rsidR="00A83B49" w14:paraId="7462A18F" w14:textId="77777777" w:rsidTr="00BB0344">
        <w:tc>
          <w:tcPr>
            <w:tcW w:w="1980" w:type="dxa"/>
          </w:tcPr>
          <w:p w14:paraId="6919C2C1" w14:textId="380421E6" w:rsidR="00A83B49" w:rsidRDefault="00C739D4" w:rsidP="00BB0344">
            <w:r>
              <w:t>8</w:t>
            </w:r>
          </w:p>
        </w:tc>
        <w:tc>
          <w:tcPr>
            <w:tcW w:w="11968" w:type="dxa"/>
          </w:tcPr>
          <w:p w14:paraId="1C514221" w14:textId="42D4BD11" w:rsidR="00A83B49" w:rsidRDefault="00C739D4" w:rsidP="00BB0344">
            <w:r>
              <w:t>Liability for Economic Loss</w:t>
            </w:r>
          </w:p>
        </w:tc>
      </w:tr>
      <w:tr w:rsidR="00A83B49" w14:paraId="0822D659" w14:textId="77777777" w:rsidTr="00BB0344">
        <w:tc>
          <w:tcPr>
            <w:tcW w:w="1980" w:type="dxa"/>
          </w:tcPr>
          <w:p w14:paraId="06DCE649" w14:textId="11954D20" w:rsidR="00A83B49" w:rsidRDefault="00C739D4" w:rsidP="00BB0344">
            <w:r>
              <w:t>8</w:t>
            </w:r>
          </w:p>
        </w:tc>
        <w:tc>
          <w:tcPr>
            <w:tcW w:w="11968" w:type="dxa"/>
          </w:tcPr>
          <w:p w14:paraId="637B3165" w14:textId="071E7F3E" w:rsidR="00A83B49" w:rsidRDefault="00C739D4" w:rsidP="00BB0344">
            <w:r>
              <w:t>Liability for Negligent Misstatements</w:t>
            </w:r>
          </w:p>
        </w:tc>
      </w:tr>
      <w:tr w:rsidR="00A83B49" w14:paraId="5B5EFDEE" w14:textId="77777777" w:rsidTr="00BB0344">
        <w:tc>
          <w:tcPr>
            <w:tcW w:w="1980" w:type="dxa"/>
          </w:tcPr>
          <w:p w14:paraId="3B85C1F7" w14:textId="5DC04924" w:rsidR="00A83B49" w:rsidRDefault="00A83B49" w:rsidP="00BB0344"/>
        </w:tc>
        <w:tc>
          <w:tcPr>
            <w:tcW w:w="11968" w:type="dxa"/>
          </w:tcPr>
          <w:p w14:paraId="156EEBF6" w14:textId="4280AED7" w:rsidR="00A83B49" w:rsidRDefault="00A83B49" w:rsidP="00BB0344"/>
        </w:tc>
      </w:tr>
      <w:tr w:rsidR="00CA2AA9" w14:paraId="37EFCDBD" w14:textId="77777777" w:rsidTr="00BB0344">
        <w:tc>
          <w:tcPr>
            <w:tcW w:w="1980" w:type="dxa"/>
          </w:tcPr>
          <w:p w14:paraId="5F74F9A9" w14:textId="32DF5222" w:rsidR="00CA2AA9" w:rsidRDefault="00CA2AA9" w:rsidP="00BB0344"/>
        </w:tc>
        <w:tc>
          <w:tcPr>
            <w:tcW w:w="11968" w:type="dxa"/>
          </w:tcPr>
          <w:p w14:paraId="259A9FC3" w14:textId="34C2DE85" w:rsidR="00CA2AA9" w:rsidRDefault="00CA2AA9" w:rsidP="00BB0344"/>
        </w:tc>
      </w:tr>
      <w:tr w:rsidR="00CA2AA9" w14:paraId="37429AC0" w14:textId="77777777" w:rsidTr="00BB0344">
        <w:tc>
          <w:tcPr>
            <w:tcW w:w="1980" w:type="dxa"/>
          </w:tcPr>
          <w:p w14:paraId="359D2282" w14:textId="188EDF2D" w:rsidR="00CA2AA9" w:rsidRDefault="00CA2AA9" w:rsidP="00BB0344"/>
        </w:tc>
        <w:tc>
          <w:tcPr>
            <w:tcW w:w="11968" w:type="dxa"/>
          </w:tcPr>
          <w:p w14:paraId="684196C9" w14:textId="3C5EB692" w:rsidR="00CA2AA9" w:rsidRDefault="00CA2AA9" w:rsidP="00BB0344"/>
        </w:tc>
      </w:tr>
      <w:tr w:rsidR="00CA2AA9" w14:paraId="720CBEDC" w14:textId="77777777" w:rsidTr="00BB0344">
        <w:tc>
          <w:tcPr>
            <w:tcW w:w="1980" w:type="dxa"/>
          </w:tcPr>
          <w:p w14:paraId="4A737F06" w14:textId="77777777" w:rsidR="00CA2AA9" w:rsidRDefault="00CA2AA9" w:rsidP="00BB0344"/>
        </w:tc>
        <w:tc>
          <w:tcPr>
            <w:tcW w:w="11968" w:type="dxa"/>
          </w:tcPr>
          <w:p w14:paraId="4BDCD60E" w14:textId="77777777" w:rsidR="00CA2AA9" w:rsidRDefault="00CA2AA9" w:rsidP="00BB0344"/>
        </w:tc>
      </w:tr>
      <w:tr w:rsidR="00A83B49" w14:paraId="504F18E9" w14:textId="77777777" w:rsidTr="00BB0344">
        <w:tc>
          <w:tcPr>
            <w:tcW w:w="13948" w:type="dxa"/>
            <w:gridSpan w:val="2"/>
          </w:tcPr>
          <w:p w14:paraId="66406AD3" w14:textId="77777777" w:rsidR="00A83B49" w:rsidRDefault="00A83B49" w:rsidP="00BB0344">
            <w:r>
              <w:t>Reasons behind order of topic in this half term</w:t>
            </w:r>
          </w:p>
        </w:tc>
      </w:tr>
      <w:tr w:rsidR="00A83B49" w14:paraId="4E2C7AED" w14:textId="77777777" w:rsidTr="00BB0344">
        <w:tc>
          <w:tcPr>
            <w:tcW w:w="13948" w:type="dxa"/>
            <w:gridSpan w:val="2"/>
          </w:tcPr>
          <w:p w14:paraId="344BC263" w14:textId="77777777" w:rsidR="00A83B49" w:rsidRDefault="00A83B49" w:rsidP="00BB0344"/>
          <w:p w14:paraId="1435A4E3" w14:textId="77777777" w:rsidR="00C739D4" w:rsidRDefault="00C739D4" w:rsidP="00C739D4">
            <w:pPr>
              <w:pStyle w:val="ListParagraph"/>
              <w:numPr>
                <w:ilvl w:val="0"/>
                <w:numId w:val="2"/>
              </w:numPr>
            </w:pPr>
            <w:r>
              <w:t>Two modules being taught in tandem – Unit 3 on Criminal Law and Unit 7 on Civil Law.</w:t>
            </w:r>
          </w:p>
          <w:p w14:paraId="69035A2D" w14:textId="7DC77825" w:rsidR="00C739D4" w:rsidRDefault="00AC2645" w:rsidP="00C739D4">
            <w:pPr>
              <w:pStyle w:val="ListParagraph"/>
              <w:numPr>
                <w:ilvl w:val="0"/>
                <w:numId w:val="2"/>
              </w:numPr>
            </w:pPr>
            <w:r>
              <w:t>Unit 3 topics develop knowledge from last year, building on knowledge of manslaughter with more complex cases</w:t>
            </w:r>
            <w:r w:rsidR="00C739D4">
              <w:t>.</w:t>
            </w:r>
          </w:p>
          <w:p w14:paraId="40A755A7" w14:textId="21E4D4B6" w:rsidR="00C739D4" w:rsidRDefault="00C739D4" w:rsidP="00C739D4">
            <w:pPr>
              <w:pStyle w:val="ListParagraph"/>
              <w:numPr>
                <w:ilvl w:val="0"/>
                <w:numId w:val="2"/>
              </w:numPr>
            </w:pPr>
            <w:r>
              <w:t>Unit 7 top</w:t>
            </w:r>
            <w:r w:rsidR="00AC2645">
              <w:t>ics develop knowledge from last year, building on knowledge of liability with more complex cases and applications</w:t>
            </w:r>
            <w:r>
              <w:t>.</w:t>
            </w:r>
          </w:p>
          <w:p w14:paraId="596D1187" w14:textId="77777777" w:rsidR="00A83B49" w:rsidRDefault="00A83B49" w:rsidP="00BB0344"/>
          <w:p w14:paraId="48463F69" w14:textId="77777777" w:rsidR="00A83B49" w:rsidRDefault="00A83B49" w:rsidP="00BB0344"/>
          <w:p w14:paraId="49FB710A" w14:textId="77777777" w:rsidR="00A83B49" w:rsidRDefault="00A83B49" w:rsidP="00BB0344"/>
        </w:tc>
      </w:tr>
    </w:tbl>
    <w:p w14:paraId="1B74BE53" w14:textId="77777777" w:rsidR="00A83B49" w:rsidRDefault="00A83B49"/>
    <w:p w14:paraId="68B64307" w14:textId="77777777" w:rsidR="00A83B49" w:rsidRDefault="00A83B49">
      <w:r>
        <w:br w:type="page"/>
      </w:r>
    </w:p>
    <w:p w14:paraId="33364B52" w14:textId="51FCAE27" w:rsidR="00B61B41" w:rsidRDefault="00CA2AA9" w:rsidP="00B61B41">
      <w:r>
        <w:lastRenderedPageBreak/>
        <w:t>Law</w:t>
      </w:r>
    </w:p>
    <w:p w14:paraId="44F45238" w14:textId="73AA48A3" w:rsidR="00A83B49" w:rsidRDefault="00A83B49" w:rsidP="00A83B49">
      <w:r>
        <w:t xml:space="preserve">Year Group </w:t>
      </w:r>
      <w:r w:rsidR="00AC2645">
        <w:t>13</w:t>
      </w:r>
    </w:p>
    <w:p w14:paraId="6C03087B" w14:textId="77777777"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14:paraId="50951D12" w14:textId="77777777" w:rsidTr="00BB0344">
        <w:tc>
          <w:tcPr>
            <w:tcW w:w="1980" w:type="dxa"/>
          </w:tcPr>
          <w:p w14:paraId="4B69443A" w14:textId="77777777" w:rsidR="00A83B49" w:rsidRDefault="00A83B49" w:rsidP="00BB0344">
            <w:r>
              <w:t>Number of Hours</w:t>
            </w:r>
          </w:p>
        </w:tc>
        <w:tc>
          <w:tcPr>
            <w:tcW w:w="11968" w:type="dxa"/>
          </w:tcPr>
          <w:p w14:paraId="206B547E" w14:textId="77777777" w:rsidR="00A83B49" w:rsidRDefault="00A83B49" w:rsidP="00BB0344">
            <w:r>
              <w:t>Topic</w:t>
            </w:r>
          </w:p>
        </w:tc>
      </w:tr>
      <w:tr w:rsidR="00A83B49" w14:paraId="5CC4B431" w14:textId="77777777" w:rsidTr="00BB0344">
        <w:tc>
          <w:tcPr>
            <w:tcW w:w="1980" w:type="dxa"/>
          </w:tcPr>
          <w:p w14:paraId="03891755" w14:textId="672EC048" w:rsidR="00A83B49" w:rsidRDefault="009D7EE6" w:rsidP="00BB0344">
            <w:r>
              <w:t>10</w:t>
            </w:r>
          </w:p>
        </w:tc>
        <w:tc>
          <w:tcPr>
            <w:tcW w:w="11968" w:type="dxa"/>
          </w:tcPr>
          <w:p w14:paraId="3D50B88C" w14:textId="47964CDB" w:rsidR="00A83B49" w:rsidRDefault="009D7EE6" w:rsidP="00BB0344">
            <w:r>
              <w:t>Theft</w:t>
            </w:r>
          </w:p>
        </w:tc>
      </w:tr>
      <w:tr w:rsidR="00A83B49" w14:paraId="5248C760" w14:textId="77777777" w:rsidTr="00BB0344">
        <w:tc>
          <w:tcPr>
            <w:tcW w:w="1980" w:type="dxa"/>
          </w:tcPr>
          <w:p w14:paraId="014193C5" w14:textId="079373BC" w:rsidR="00A83B49" w:rsidRDefault="009D7EE6" w:rsidP="00BB0344">
            <w:r>
              <w:t>3</w:t>
            </w:r>
          </w:p>
        </w:tc>
        <w:tc>
          <w:tcPr>
            <w:tcW w:w="11968" w:type="dxa"/>
          </w:tcPr>
          <w:p w14:paraId="4BCEA97C" w14:textId="682911C0" w:rsidR="00A83B49" w:rsidRDefault="009D7EE6" w:rsidP="00BB0344">
            <w:r>
              <w:t>Robbery</w:t>
            </w:r>
          </w:p>
        </w:tc>
      </w:tr>
      <w:tr w:rsidR="00A83B49" w14:paraId="6088AE71" w14:textId="77777777" w:rsidTr="00BB0344">
        <w:tc>
          <w:tcPr>
            <w:tcW w:w="1980" w:type="dxa"/>
          </w:tcPr>
          <w:p w14:paraId="4D157E33" w14:textId="3ECBA427" w:rsidR="00A83B49" w:rsidRDefault="009D7EE6" w:rsidP="00BB0344">
            <w:r>
              <w:t>4</w:t>
            </w:r>
          </w:p>
        </w:tc>
        <w:tc>
          <w:tcPr>
            <w:tcW w:w="11968" w:type="dxa"/>
          </w:tcPr>
          <w:p w14:paraId="4C973994" w14:textId="0FCEDABE" w:rsidR="00A83B49" w:rsidRDefault="009D7EE6" w:rsidP="00BB0344">
            <w:r>
              <w:t>Burglary</w:t>
            </w:r>
          </w:p>
        </w:tc>
      </w:tr>
      <w:tr w:rsidR="009D7EE6" w14:paraId="1B87B424" w14:textId="77777777" w:rsidTr="00BB0344">
        <w:tc>
          <w:tcPr>
            <w:tcW w:w="1980" w:type="dxa"/>
          </w:tcPr>
          <w:p w14:paraId="1CD6B294" w14:textId="25653021" w:rsidR="009D7EE6" w:rsidRDefault="009D7EE6" w:rsidP="00BB0344">
            <w:r>
              <w:t>2</w:t>
            </w:r>
          </w:p>
        </w:tc>
        <w:tc>
          <w:tcPr>
            <w:tcW w:w="11968" w:type="dxa"/>
          </w:tcPr>
          <w:p w14:paraId="738DA1DE" w14:textId="6E0F1B20" w:rsidR="009D7EE6" w:rsidRDefault="009D7EE6" w:rsidP="00BB0344">
            <w:r>
              <w:t>Fraud</w:t>
            </w:r>
          </w:p>
        </w:tc>
      </w:tr>
      <w:tr w:rsidR="009D7EE6" w14:paraId="6778AFF2" w14:textId="77777777" w:rsidTr="00BB0344">
        <w:tc>
          <w:tcPr>
            <w:tcW w:w="1980" w:type="dxa"/>
          </w:tcPr>
          <w:p w14:paraId="1266FFC1" w14:textId="35F4322A" w:rsidR="009D7EE6" w:rsidRDefault="009D7EE6" w:rsidP="00BB0344">
            <w:r>
              <w:t>3</w:t>
            </w:r>
          </w:p>
        </w:tc>
        <w:tc>
          <w:tcPr>
            <w:tcW w:w="11968" w:type="dxa"/>
          </w:tcPr>
          <w:p w14:paraId="146E5327" w14:textId="19235047" w:rsidR="009D7EE6" w:rsidRDefault="009D7EE6" w:rsidP="00BB0344">
            <w:r>
              <w:t>Criminal Damage</w:t>
            </w:r>
          </w:p>
        </w:tc>
      </w:tr>
      <w:tr w:rsidR="00A83B49" w14:paraId="549BCC4E" w14:textId="77777777" w:rsidTr="00BB0344">
        <w:tc>
          <w:tcPr>
            <w:tcW w:w="1980" w:type="dxa"/>
          </w:tcPr>
          <w:p w14:paraId="7699106C" w14:textId="2EF75157" w:rsidR="00A83B49" w:rsidRDefault="009D7EE6" w:rsidP="00BB0344">
            <w:r>
              <w:t>6</w:t>
            </w:r>
          </w:p>
        </w:tc>
        <w:tc>
          <w:tcPr>
            <w:tcW w:w="11968" w:type="dxa"/>
          </w:tcPr>
          <w:p w14:paraId="6917E43C" w14:textId="78923849" w:rsidR="00A83B49" w:rsidRDefault="009D7EE6" w:rsidP="00BB0344">
            <w:r>
              <w:t>Occupiers’ Liability</w:t>
            </w:r>
          </w:p>
        </w:tc>
      </w:tr>
      <w:tr w:rsidR="00A83B49" w14:paraId="54A08644" w14:textId="77777777" w:rsidTr="00BB0344">
        <w:tc>
          <w:tcPr>
            <w:tcW w:w="1980" w:type="dxa"/>
          </w:tcPr>
          <w:p w14:paraId="77F9A57F" w14:textId="60F84C06" w:rsidR="00A83B49" w:rsidRDefault="009D7EE6" w:rsidP="00BB0344">
            <w:r>
              <w:t>2</w:t>
            </w:r>
          </w:p>
        </w:tc>
        <w:tc>
          <w:tcPr>
            <w:tcW w:w="11968" w:type="dxa"/>
          </w:tcPr>
          <w:p w14:paraId="3F4EFF2F" w14:textId="56D00AA0" w:rsidR="00A83B49" w:rsidRDefault="009D7EE6" w:rsidP="00BB0344">
            <w:r>
              <w:t>Vicarious Liability</w:t>
            </w:r>
          </w:p>
        </w:tc>
      </w:tr>
      <w:tr w:rsidR="00A83B49" w14:paraId="1CCDCEB6" w14:textId="77777777" w:rsidTr="00BB0344">
        <w:tc>
          <w:tcPr>
            <w:tcW w:w="1980" w:type="dxa"/>
          </w:tcPr>
          <w:p w14:paraId="2D4BB087" w14:textId="003284A0" w:rsidR="00A83B49" w:rsidRDefault="00A83B49" w:rsidP="00BB0344"/>
        </w:tc>
        <w:tc>
          <w:tcPr>
            <w:tcW w:w="11968" w:type="dxa"/>
          </w:tcPr>
          <w:p w14:paraId="4BBFEC01" w14:textId="22CF27B1" w:rsidR="00A83B49" w:rsidRDefault="00A83B49" w:rsidP="00BB0344"/>
        </w:tc>
      </w:tr>
      <w:tr w:rsidR="005C35C9" w14:paraId="1AF5A926" w14:textId="77777777" w:rsidTr="00BB0344">
        <w:tc>
          <w:tcPr>
            <w:tcW w:w="1980" w:type="dxa"/>
          </w:tcPr>
          <w:p w14:paraId="5D611AEE" w14:textId="77777777" w:rsidR="005C35C9" w:rsidRDefault="005C35C9" w:rsidP="00BB0344"/>
        </w:tc>
        <w:tc>
          <w:tcPr>
            <w:tcW w:w="11968" w:type="dxa"/>
          </w:tcPr>
          <w:p w14:paraId="71531265" w14:textId="77777777" w:rsidR="005C35C9" w:rsidRDefault="005C35C9" w:rsidP="00BB0344"/>
        </w:tc>
      </w:tr>
      <w:tr w:rsidR="00A83B49" w14:paraId="2C0BE0B3" w14:textId="77777777" w:rsidTr="00BB0344">
        <w:tc>
          <w:tcPr>
            <w:tcW w:w="13948" w:type="dxa"/>
            <w:gridSpan w:val="2"/>
          </w:tcPr>
          <w:p w14:paraId="1E7FE89F" w14:textId="77777777" w:rsidR="00A83B49" w:rsidRDefault="00A83B49" w:rsidP="00BB0344">
            <w:r>
              <w:t>Reasons behind order of topic in this half term</w:t>
            </w:r>
          </w:p>
        </w:tc>
      </w:tr>
      <w:tr w:rsidR="00A83B49" w14:paraId="50A0637E" w14:textId="77777777" w:rsidTr="00BB0344">
        <w:tc>
          <w:tcPr>
            <w:tcW w:w="13948" w:type="dxa"/>
            <w:gridSpan w:val="2"/>
          </w:tcPr>
          <w:p w14:paraId="1D3F61DE" w14:textId="77777777" w:rsidR="009D7EE6" w:rsidRDefault="009D7EE6" w:rsidP="009D7EE6">
            <w:pPr>
              <w:pStyle w:val="ListParagraph"/>
              <w:numPr>
                <w:ilvl w:val="0"/>
                <w:numId w:val="2"/>
              </w:numPr>
            </w:pPr>
            <w:r>
              <w:t>Two modules being taught in tandem – Unit 3 on Criminal Law and Unit 7 on Civil Law.</w:t>
            </w:r>
          </w:p>
          <w:p w14:paraId="239A3700" w14:textId="70E117DE" w:rsidR="009D7EE6" w:rsidRDefault="00AC2645" w:rsidP="009D7EE6">
            <w:pPr>
              <w:pStyle w:val="ListParagraph"/>
              <w:numPr>
                <w:ilvl w:val="0"/>
                <w:numId w:val="2"/>
              </w:numPr>
            </w:pPr>
            <w:r>
              <w:t>The s</w:t>
            </w:r>
            <w:r w:rsidR="009D7EE6">
              <w:t xml:space="preserve">econd part of Unit 3 moves </w:t>
            </w:r>
            <w:r>
              <w:t xml:space="preserve">on </w:t>
            </w:r>
            <w:r w:rsidR="009D7EE6">
              <w:t>from offences against people to</w:t>
            </w:r>
            <w:r>
              <w:t xml:space="preserve"> offences</w:t>
            </w:r>
            <w:r w:rsidR="009D7EE6">
              <w:t xml:space="preserve"> against property and are criminal Law.</w:t>
            </w:r>
          </w:p>
          <w:p w14:paraId="6E3CBB10" w14:textId="2EF27D5C" w:rsidR="009D7EE6" w:rsidRDefault="009D7EE6" w:rsidP="009D7EE6">
            <w:pPr>
              <w:pStyle w:val="ListParagraph"/>
              <w:numPr>
                <w:ilvl w:val="0"/>
                <w:numId w:val="2"/>
              </w:numPr>
            </w:pPr>
            <w:r>
              <w:t>Unit 7 topics develop</w:t>
            </w:r>
            <w:r w:rsidR="00AC2645">
              <w:t xml:space="preserve"> from knowledge </w:t>
            </w:r>
            <w:r>
              <w:t>from last year</w:t>
            </w:r>
            <w:r w:rsidR="00AC2645">
              <w:t xml:space="preserve"> on liability, developing more complex applications</w:t>
            </w:r>
            <w:r>
              <w:t>.</w:t>
            </w:r>
          </w:p>
          <w:p w14:paraId="5EB7EAB3" w14:textId="77777777" w:rsidR="00A83B49" w:rsidRDefault="00A83B49" w:rsidP="00BB0344"/>
          <w:p w14:paraId="1CDE0F7A" w14:textId="77777777" w:rsidR="00A83B49" w:rsidRDefault="00A83B49" w:rsidP="00BB0344"/>
          <w:p w14:paraId="0E0481AE" w14:textId="77777777" w:rsidR="00A83B49" w:rsidRDefault="00A83B49" w:rsidP="00BB0344"/>
          <w:p w14:paraId="5DEFB931" w14:textId="77777777" w:rsidR="00A83B49" w:rsidRDefault="00A83B49" w:rsidP="00BB0344"/>
        </w:tc>
      </w:tr>
    </w:tbl>
    <w:p w14:paraId="3415B8AF" w14:textId="77777777" w:rsidR="00A83B49" w:rsidRDefault="00A83B49"/>
    <w:p w14:paraId="405AD83B" w14:textId="77777777" w:rsidR="00A83B49" w:rsidRDefault="00A83B49"/>
    <w:p w14:paraId="78263449" w14:textId="77777777" w:rsidR="00A83B49" w:rsidRDefault="00A83B49"/>
    <w:p w14:paraId="6CB0C117" w14:textId="77777777" w:rsidR="00A83B49" w:rsidRDefault="00A83B49">
      <w:r>
        <w:br w:type="page"/>
      </w:r>
    </w:p>
    <w:p w14:paraId="53EC70D6" w14:textId="57C2FCBC" w:rsidR="00B61B41" w:rsidRDefault="005C35C9" w:rsidP="00B61B41">
      <w:r>
        <w:lastRenderedPageBreak/>
        <w:t>Law</w:t>
      </w:r>
    </w:p>
    <w:p w14:paraId="30B1A7B9" w14:textId="61B39CEC" w:rsidR="00A83B49" w:rsidRDefault="00A83B49" w:rsidP="00A83B49">
      <w:r>
        <w:t xml:space="preserve">Year Group </w:t>
      </w:r>
      <w:r w:rsidR="005A6690">
        <w:t>13</w:t>
      </w:r>
    </w:p>
    <w:p w14:paraId="2A7C1FDA" w14:textId="77777777"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14:paraId="3DD59045" w14:textId="77777777" w:rsidTr="00BB0344">
        <w:tc>
          <w:tcPr>
            <w:tcW w:w="1980" w:type="dxa"/>
          </w:tcPr>
          <w:p w14:paraId="76DEB826" w14:textId="77777777" w:rsidR="00A83B49" w:rsidRDefault="00A83B49" w:rsidP="00BB0344">
            <w:r>
              <w:t>Number of Hours</w:t>
            </w:r>
          </w:p>
        </w:tc>
        <w:tc>
          <w:tcPr>
            <w:tcW w:w="11968" w:type="dxa"/>
          </w:tcPr>
          <w:p w14:paraId="594B6E5B" w14:textId="77777777" w:rsidR="00A83B49" w:rsidRDefault="00A83B49" w:rsidP="00BB0344">
            <w:r>
              <w:t>Topic</w:t>
            </w:r>
          </w:p>
        </w:tc>
      </w:tr>
      <w:tr w:rsidR="00A83B49" w14:paraId="5588F993" w14:textId="77777777" w:rsidTr="00BB0344">
        <w:tc>
          <w:tcPr>
            <w:tcW w:w="1980" w:type="dxa"/>
          </w:tcPr>
          <w:p w14:paraId="450C8088" w14:textId="1E3244F9" w:rsidR="00A83B49" w:rsidRDefault="00402D5A" w:rsidP="00BB0344">
            <w:r>
              <w:t>6</w:t>
            </w:r>
          </w:p>
        </w:tc>
        <w:tc>
          <w:tcPr>
            <w:tcW w:w="11968" w:type="dxa"/>
          </w:tcPr>
          <w:p w14:paraId="0BABB69A" w14:textId="10ABB419" w:rsidR="00A83B49" w:rsidRDefault="009D7EE6" w:rsidP="00BB0344">
            <w:r>
              <w:t>Duress</w:t>
            </w:r>
          </w:p>
        </w:tc>
      </w:tr>
      <w:tr w:rsidR="00A83B49" w14:paraId="144A5D42" w14:textId="77777777" w:rsidTr="00BB0344">
        <w:tc>
          <w:tcPr>
            <w:tcW w:w="1980" w:type="dxa"/>
          </w:tcPr>
          <w:p w14:paraId="02DB6F1F" w14:textId="098CD190" w:rsidR="00A83B49" w:rsidRDefault="00402D5A" w:rsidP="00BB0344">
            <w:r>
              <w:t>4</w:t>
            </w:r>
          </w:p>
        </w:tc>
        <w:tc>
          <w:tcPr>
            <w:tcW w:w="11968" w:type="dxa"/>
          </w:tcPr>
          <w:p w14:paraId="3742AF43" w14:textId="47656C2B" w:rsidR="00A83B49" w:rsidRDefault="009D7EE6" w:rsidP="00BB0344">
            <w:r>
              <w:t>Intoxication</w:t>
            </w:r>
          </w:p>
        </w:tc>
      </w:tr>
      <w:tr w:rsidR="00A83B49" w14:paraId="14F415C7" w14:textId="77777777" w:rsidTr="00BB0344">
        <w:tc>
          <w:tcPr>
            <w:tcW w:w="1980" w:type="dxa"/>
          </w:tcPr>
          <w:p w14:paraId="03E87523" w14:textId="7A503143" w:rsidR="00A83B49" w:rsidRDefault="00402D5A" w:rsidP="00BB0344">
            <w:r>
              <w:t>4</w:t>
            </w:r>
          </w:p>
        </w:tc>
        <w:tc>
          <w:tcPr>
            <w:tcW w:w="11968" w:type="dxa"/>
          </w:tcPr>
          <w:p w14:paraId="07E2701F" w14:textId="0786E2CD" w:rsidR="00A83B49" w:rsidRDefault="00402D5A" w:rsidP="00BB0344">
            <w:r>
              <w:t>Self-defence</w:t>
            </w:r>
          </w:p>
        </w:tc>
      </w:tr>
      <w:tr w:rsidR="00A83B49" w14:paraId="336A92A6" w14:textId="77777777" w:rsidTr="00BB0344">
        <w:tc>
          <w:tcPr>
            <w:tcW w:w="1980" w:type="dxa"/>
          </w:tcPr>
          <w:p w14:paraId="72F435D4" w14:textId="717EE121" w:rsidR="00A83B49" w:rsidRDefault="00402D5A" w:rsidP="00BB0344">
            <w:r>
              <w:t>6</w:t>
            </w:r>
          </w:p>
        </w:tc>
        <w:tc>
          <w:tcPr>
            <w:tcW w:w="11968" w:type="dxa"/>
          </w:tcPr>
          <w:p w14:paraId="1DC1EB3F" w14:textId="1E2F7899" w:rsidR="00A83B49" w:rsidRDefault="00402D5A" w:rsidP="00BB0344">
            <w:r>
              <w:t>Insanity and automatism</w:t>
            </w:r>
          </w:p>
        </w:tc>
      </w:tr>
      <w:tr w:rsidR="00A83B49" w14:paraId="50595DC8" w14:textId="77777777" w:rsidTr="00BB0344">
        <w:tc>
          <w:tcPr>
            <w:tcW w:w="1980" w:type="dxa"/>
          </w:tcPr>
          <w:p w14:paraId="1A88BE14" w14:textId="3851390B" w:rsidR="00A83B49" w:rsidRDefault="00402D5A" w:rsidP="00BB0344">
            <w:r>
              <w:t>5</w:t>
            </w:r>
          </w:p>
        </w:tc>
        <w:tc>
          <w:tcPr>
            <w:tcW w:w="11968" w:type="dxa"/>
          </w:tcPr>
          <w:p w14:paraId="0AF0BB98" w14:textId="577078B2" w:rsidR="00A83B49" w:rsidRDefault="00402D5A" w:rsidP="00BB0344">
            <w:r>
              <w:t>Private nuisance</w:t>
            </w:r>
          </w:p>
        </w:tc>
      </w:tr>
      <w:tr w:rsidR="005C35C9" w14:paraId="3E63E598" w14:textId="77777777" w:rsidTr="00BB0344">
        <w:tc>
          <w:tcPr>
            <w:tcW w:w="1980" w:type="dxa"/>
          </w:tcPr>
          <w:p w14:paraId="162C5248" w14:textId="1F0626C0" w:rsidR="005C35C9" w:rsidRDefault="00402D5A" w:rsidP="00BB0344">
            <w:r>
              <w:t>5</w:t>
            </w:r>
          </w:p>
        </w:tc>
        <w:tc>
          <w:tcPr>
            <w:tcW w:w="11968" w:type="dxa"/>
          </w:tcPr>
          <w:p w14:paraId="3D5D466F" w14:textId="3761A705" w:rsidR="005C35C9" w:rsidRDefault="00402D5A" w:rsidP="00BB0344">
            <w:r>
              <w:t>Rylands v Fletcher</w:t>
            </w:r>
          </w:p>
        </w:tc>
      </w:tr>
      <w:tr w:rsidR="00A83B49" w14:paraId="2BCF8BD7" w14:textId="77777777" w:rsidTr="00BB0344">
        <w:tc>
          <w:tcPr>
            <w:tcW w:w="1980" w:type="dxa"/>
          </w:tcPr>
          <w:p w14:paraId="0F6F97E7" w14:textId="41344678" w:rsidR="00A83B49" w:rsidRDefault="00A83B49" w:rsidP="00BB0344"/>
        </w:tc>
        <w:tc>
          <w:tcPr>
            <w:tcW w:w="11968" w:type="dxa"/>
          </w:tcPr>
          <w:p w14:paraId="47232F04" w14:textId="33398872" w:rsidR="00A83B49" w:rsidRDefault="00A83B49" w:rsidP="00BB0344"/>
        </w:tc>
      </w:tr>
      <w:tr w:rsidR="00A83B49" w14:paraId="7B39F8AB" w14:textId="77777777" w:rsidTr="00BB0344">
        <w:tc>
          <w:tcPr>
            <w:tcW w:w="13948" w:type="dxa"/>
            <w:gridSpan w:val="2"/>
          </w:tcPr>
          <w:p w14:paraId="54347359" w14:textId="77777777" w:rsidR="00A83B49" w:rsidRDefault="00A83B49" w:rsidP="00BB0344">
            <w:r>
              <w:t>Reasons behind order of topic in this half term</w:t>
            </w:r>
          </w:p>
        </w:tc>
      </w:tr>
      <w:tr w:rsidR="00A83B49" w14:paraId="6F9EE7A8" w14:textId="77777777" w:rsidTr="00BB0344">
        <w:tc>
          <w:tcPr>
            <w:tcW w:w="13948" w:type="dxa"/>
            <w:gridSpan w:val="2"/>
          </w:tcPr>
          <w:p w14:paraId="4A095FBA" w14:textId="77777777" w:rsidR="00402D5A" w:rsidRDefault="00402D5A" w:rsidP="00402D5A">
            <w:pPr>
              <w:pStyle w:val="ListParagraph"/>
              <w:numPr>
                <w:ilvl w:val="0"/>
                <w:numId w:val="2"/>
              </w:numPr>
            </w:pPr>
            <w:r>
              <w:t>Two modules being taught in tandem – Unit 3 on Criminal Law and Unit 7 on Civil Law.</w:t>
            </w:r>
          </w:p>
          <w:p w14:paraId="64AA4373" w14:textId="25F7120B" w:rsidR="00402D5A" w:rsidRDefault="00402D5A" w:rsidP="00402D5A">
            <w:pPr>
              <w:pStyle w:val="ListParagraph"/>
              <w:numPr>
                <w:ilvl w:val="0"/>
                <w:numId w:val="2"/>
              </w:numPr>
            </w:pPr>
            <w:r>
              <w:t>Unit 3 topics develop from looking at offences to possible defences.</w:t>
            </w:r>
          </w:p>
          <w:p w14:paraId="72EA8DA8" w14:textId="40E3A297" w:rsidR="00402D5A" w:rsidRDefault="00402D5A" w:rsidP="00402D5A">
            <w:pPr>
              <w:pStyle w:val="ListParagraph"/>
              <w:numPr>
                <w:ilvl w:val="0"/>
                <w:numId w:val="2"/>
              </w:numPr>
            </w:pPr>
            <w:r>
              <w:t xml:space="preserve">Unit 7 topics develop knowledge base from last year </w:t>
            </w:r>
            <w:r w:rsidR="004B7D55">
              <w:t>on nuisanse, with a look at a specific case, Rylands v Fletcher</w:t>
            </w:r>
            <w:r>
              <w:t>.</w:t>
            </w:r>
          </w:p>
          <w:p w14:paraId="12A97356" w14:textId="7F713AFE" w:rsidR="00A83B49" w:rsidRDefault="00A83B49" w:rsidP="00BB0344"/>
          <w:p w14:paraId="09BA54A8" w14:textId="77777777" w:rsidR="00A83B49" w:rsidRDefault="00A83B49" w:rsidP="00BB0344"/>
          <w:p w14:paraId="4C4E5D2A" w14:textId="77777777" w:rsidR="00A83B49" w:rsidRDefault="00A83B49" w:rsidP="00BB0344"/>
          <w:p w14:paraId="7558ED92" w14:textId="77777777" w:rsidR="00A83B49" w:rsidRDefault="00A83B49" w:rsidP="00BB0344"/>
        </w:tc>
      </w:tr>
    </w:tbl>
    <w:p w14:paraId="3E2A0E58" w14:textId="77777777" w:rsidR="00A83B49" w:rsidRDefault="00A83B49"/>
    <w:p w14:paraId="6E75189D" w14:textId="77777777" w:rsidR="00A83B49" w:rsidRDefault="00A83B49"/>
    <w:p w14:paraId="1D3E264A" w14:textId="77777777" w:rsidR="00A83B49" w:rsidRDefault="00A83B49">
      <w:r>
        <w:br w:type="page"/>
      </w:r>
    </w:p>
    <w:p w14:paraId="744FA40B" w14:textId="77777777" w:rsidR="00A83B49" w:rsidRDefault="00A83B49"/>
    <w:p w14:paraId="2E553EEC" w14:textId="56E92927" w:rsidR="00B61B41" w:rsidRDefault="005C35C9" w:rsidP="00B61B41">
      <w:r>
        <w:t>Law</w:t>
      </w:r>
    </w:p>
    <w:p w14:paraId="175BA034" w14:textId="6DADA65A" w:rsidR="00A83B49" w:rsidRDefault="00A83B49" w:rsidP="00A83B49">
      <w:r>
        <w:t xml:space="preserve">Year Group </w:t>
      </w:r>
      <w:r w:rsidR="005A6690">
        <w:t>13</w:t>
      </w:r>
    </w:p>
    <w:p w14:paraId="311DB4C5" w14:textId="77777777"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14:paraId="39167010" w14:textId="77777777" w:rsidTr="00BB0344">
        <w:tc>
          <w:tcPr>
            <w:tcW w:w="1980" w:type="dxa"/>
          </w:tcPr>
          <w:p w14:paraId="5BACC727" w14:textId="77777777" w:rsidR="00A83B49" w:rsidRDefault="00A83B49" w:rsidP="00BB0344">
            <w:r>
              <w:t>Number of Hours</w:t>
            </w:r>
          </w:p>
        </w:tc>
        <w:tc>
          <w:tcPr>
            <w:tcW w:w="11968" w:type="dxa"/>
          </w:tcPr>
          <w:p w14:paraId="0E60F7FD" w14:textId="77777777" w:rsidR="00A83B49" w:rsidRDefault="00A83B49" w:rsidP="00BB0344">
            <w:r>
              <w:t>Topic</w:t>
            </w:r>
          </w:p>
        </w:tc>
      </w:tr>
      <w:tr w:rsidR="00A83B49" w14:paraId="78764D9B" w14:textId="77777777" w:rsidTr="00BB0344">
        <w:tc>
          <w:tcPr>
            <w:tcW w:w="1980" w:type="dxa"/>
          </w:tcPr>
          <w:p w14:paraId="2CD5F6C5" w14:textId="7CACCF9E" w:rsidR="00A83B49" w:rsidRDefault="00402D5A" w:rsidP="00BB0344">
            <w:r>
              <w:t>10</w:t>
            </w:r>
          </w:p>
        </w:tc>
        <w:tc>
          <w:tcPr>
            <w:tcW w:w="11968" w:type="dxa"/>
          </w:tcPr>
          <w:p w14:paraId="2768BF0E" w14:textId="1C7F592C" w:rsidR="00A83B49" w:rsidRDefault="00402D5A" w:rsidP="00BB0344">
            <w:r>
              <w:t>Police Powers</w:t>
            </w:r>
          </w:p>
        </w:tc>
      </w:tr>
      <w:tr w:rsidR="00A83B49" w14:paraId="23E12AAB" w14:textId="77777777" w:rsidTr="00BB0344">
        <w:tc>
          <w:tcPr>
            <w:tcW w:w="1980" w:type="dxa"/>
          </w:tcPr>
          <w:p w14:paraId="6D8C251F" w14:textId="2CC3945E" w:rsidR="00A83B49" w:rsidRDefault="00402D5A" w:rsidP="00BB0344">
            <w:r>
              <w:t>5</w:t>
            </w:r>
          </w:p>
        </w:tc>
        <w:tc>
          <w:tcPr>
            <w:tcW w:w="11968" w:type="dxa"/>
          </w:tcPr>
          <w:p w14:paraId="3479132B" w14:textId="0D2A59CC" w:rsidR="00A83B49" w:rsidRDefault="00402D5A" w:rsidP="00BB0344">
            <w:r>
              <w:t>Coursework completion</w:t>
            </w:r>
          </w:p>
        </w:tc>
      </w:tr>
      <w:tr w:rsidR="00A83B49" w14:paraId="4140D2D1" w14:textId="77777777" w:rsidTr="00BB0344">
        <w:tc>
          <w:tcPr>
            <w:tcW w:w="1980" w:type="dxa"/>
          </w:tcPr>
          <w:p w14:paraId="102EB7FE" w14:textId="77777777" w:rsidR="00A83B49" w:rsidRDefault="00A83B49" w:rsidP="00BB0344"/>
        </w:tc>
        <w:tc>
          <w:tcPr>
            <w:tcW w:w="11968" w:type="dxa"/>
          </w:tcPr>
          <w:p w14:paraId="6B5544E4" w14:textId="77777777" w:rsidR="00A83B49" w:rsidRDefault="00A83B49" w:rsidP="00BB0344"/>
        </w:tc>
      </w:tr>
      <w:tr w:rsidR="00A83B49" w14:paraId="64B0C5DA" w14:textId="77777777" w:rsidTr="00BB0344">
        <w:tc>
          <w:tcPr>
            <w:tcW w:w="1980" w:type="dxa"/>
          </w:tcPr>
          <w:p w14:paraId="6EE47CA8" w14:textId="77777777" w:rsidR="00A83B49" w:rsidRDefault="00A83B49" w:rsidP="00BB0344"/>
        </w:tc>
        <w:tc>
          <w:tcPr>
            <w:tcW w:w="11968" w:type="dxa"/>
          </w:tcPr>
          <w:p w14:paraId="4E8F25FA" w14:textId="77777777" w:rsidR="00A83B49" w:rsidRDefault="00A83B49" w:rsidP="00BB0344"/>
        </w:tc>
      </w:tr>
      <w:tr w:rsidR="00A83B49" w14:paraId="27E99755" w14:textId="77777777" w:rsidTr="00BB0344">
        <w:tc>
          <w:tcPr>
            <w:tcW w:w="1980" w:type="dxa"/>
          </w:tcPr>
          <w:p w14:paraId="6CA33AD2" w14:textId="77777777" w:rsidR="00A83B49" w:rsidRDefault="00A83B49" w:rsidP="00BB0344"/>
        </w:tc>
        <w:tc>
          <w:tcPr>
            <w:tcW w:w="11968" w:type="dxa"/>
          </w:tcPr>
          <w:p w14:paraId="4D148971" w14:textId="77777777" w:rsidR="00A83B49" w:rsidRDefault="00A83B49" w:rsidP="00BB0344"/>
        </w:tc>
      </w:tr>
      <w:tr w:rsidR="00A83B49" w14:paraId="57129A9A" w14:textId="77777777" w:rsidTr="00BB0344">
        <w:tc>
          <w:tcPr>
            <w:tcW w:w="1980" w:type="dxa"/>
          </w:tcPr>
          <w:p w14:paraId="475F6534" w14:textId="77777777" w:rsidR="00A83B49" w:rsidRDefault="00A83B49" w:rsidP="00BB0344"/>
        </w:tc>
        <w:tc>
          <w:tcPr>
            <w:tcW w:w="11968" w:type="dxa"/>
          </w:tcPr>
          <w:p w14:paraId="31BA671D" w14:textId="77777777" w:rsidR="00A83B49" w:rsidRDefault="00A83B49" w:rsidP="00BB0344"/>
        </w:tc>
      </w:tr>
      <w:tr w:rsidR="00A83B49" w14:paraId="4C14AF4B" w14:textId="77777777" w:rsidTr="00BB0344">
        <w:tc>
          <w:tcPr>
            <w:tcW w:w="13948" w:type="dxa"/>
            <w:gridSpan w:val="2"/>
          </w:tcPr>
          <w:p w14:paraId="7FC1E254" w14:textId="77777777" w:rsidR="00A83B49" w:rsidRDefault="00A83B49" w:rsidP="00BB0344">
            <w:r>
              <w:t>Reasons behind order of topic in this half term</w:t>
            </w:r>
          </w:p>
        </w:tc>
      </w:tr>
      <w:tr w:rsidR="00A83B49" w14:paraId="3C019F1C" w14:textId="77777777" w:rsidTr="00BB0344">
        <w:tc>
          <w:tcPr>
            <w:tcW w:w="13948" w:type="dxa"/>
            <w:gridSpan w:val="2"/>
          </w:tcPr>
          <w:p w14:paraId="05A27B58" w14:textId="5D4AAB6F" w:rsidR="00A83B49" w:rsidRDefault="00402D5A" w:rsidP="00402D5A">
            <w:pPr>
              <w:pStyle w:val="ListParagraph"/>
              <w:numPr>
                <w:ilvl w:val="0"/>
                <w:numId w:val="3"/>
              </w:numPr>
            </w:pPr>
            <w:r>
              <w:t>Completion of Unit 3 content – which is larger than Unit 7</w:t>
            </w:r>
            <w:r w:rsidR="006863C2">
              <w:t>.  Final topic looks at law enforcement which carries on from what the law is</w:t>
            </w:r>
            <w:r w:rsidR="004B7D55">
              <w:t xml:space="preserve"> to how it is dealt with</w:t>
            </w:r>
            <w:bookmarkStart w:id="0" w:name="_GoBack"/>
            <w:bookmarkEnd w:id="0"/>
            <w:r w:rsidR="006863C2">
              <w:t>.</w:t>
            </w:r>
          </w:p>
          <w:p w14:paraId="4FCC7EB3" w14:textId="3ECA147D" w:rsidR="006863C2" w:rsidRDefault="006863C2" w:rsidP="00402D5A">
            <w:pPr>
              <w:pStyle w:val="ListParagraph"/>
              <w:numPr>
                <w:ilvl w:val="0"/>
                <w:numId w:val="3"/>
              </w:numPr>
            </w:pPr>
            <w:r>
              <w:t>Coursework deadlines are in mid May so students will be completing final coursework pieces during this time.</w:t>
            </w:r>
          </w:p>
          <w:p w14:paraId="6980C730" w14:textId="09B29945" w:rsidR="006863C2" w:rsidRDefault="006863C2" w:rsidP="00402D5A">
            <w:pPr>
              <w:pStyle w:val="ListParagraph"/>
              <w:numPr>
                <w:ilvl w:val="0"/>
                <w:numId w:val="3"/>
              </w:numPr>
            </w:pPr>
            <w:r>
              <w:t>Any remaining time will be spent on revision for the exam.</w:t>
            </w:r>
          </w:p>
          <w:p w14:paraId="4562A0E8" w14:textId="77777777" w:rsidR="00A83B49" w:rsidRDefault="00A83B49" w:rsidP="00BB0344"/>
          <w:p w14:paraId="73C3B820" w14:textId="77777777" w:rsidR="00A83B49" w:rsidRDefault="00A83B49" w:rsidP="00BB0344"/>
          <w:p w14:paraId="367B8748" w14:textId="77777777" w:rsidR="00A83B49" w:rsidRDefault="00A83B49" w:rsidP="00BB0344"/>
        </w:tc>
      </w:tr>
    </w:tbl>
    <w:p w14:paraId="2541D9BA" w14:textId="77777777" w:rsidR="00A83B49" w:rsidRDefault="00A83B49"/>
    <w:p w14:paraId="6A4A8544" w14:textId="77777777" w:rsidR="00A83B49" w:rsidRDefault="00A83B49"/>
    <w:p w14:paraId="47E77398" w14:textId="77777777" w:rsidR="00A83B49" w:rsidRDefault="00A83B49">
      <w:r>
        <w:br w:type="page"/>
      </w:r>
    </w:p>
    <w:p w14:paraId="154A6BA8" w14:textId="77777777" w:rsidR="00A83B49" w:rsidRDefault="00A83B49"/>
    <w:p w14:paraId="6310D2E9" w14:textId="77777777" w:rsidR="00A83B49" w:rsidRDefault="00A83B49"/>
    <w:p w14:paraId="14FADC5C" w14:textId="77777777" w:rsidR="00A83B49" w:rsidRDefault="00A83B49"/>
    <w:p w14:paraId="76E46E5D" w14:textId="77777777" w:rsidR="00A83B49" w:rsidRDefault="00A83B49"/>
    <w:tbl>
      <w:tblPr>
        <w:tblStyle w:val="TableGrid"/>
        <w:tblW w:w="0" w:type="auto"/>
        <w:tblLook w:val="04A0" w:firstRow="1" w:lastRow="0" w:firstColumn="1" w:lastColumn="0" w:noHBand="0" w:noVBand="1"/>
      </w:tblPr>
      <w:tblGrid>
        <w:gridCol w:w="13948"/>
      </w:tblGrid>
      <w:tr w:rsidR="00A83B49" w14:paraId="044AE98F" w14:textId="77777777" w:rsidTr="00BB0344">
        <w:tc>
          <w:tcPr>
            <w:tcW w:w="13948" w:type="dxa"/>
          </w:tcPr>
          <w:p w14:paraId="346AE7C9" w14:textId="77777777" w:rsidR="00A83B49" w:rsidRDefault="00A83B49" w:rsidP="00A83B49">
            <w:r>
              <w:t>Reasons behind order of topics in this Year</w:t>
            </w:r>
          </w:p>
        </w:tc>
      </w:tr>
      <w:tr w:rsidR="00A83B49" w14:paraId="430D189C" w14:textId="77777777" w:rsidTr="00BB0344">
        <w:tc>
          <w:tcPr>
            <w:tcW w:w="13948" w:type="dxa"/>
          </w:tcPr>
          <w:p w14:paraId="48EEB6C4" w14:textId="77777777" w:rsidR="00A83B49" w:rsidRDefault="00A83B49" w:rsidP="00BB0344"/>
          <w:p w14:paraId="2C1612A4" w14:textId="46AFE8F6" w:rsidR="00617CDD" w:rsidRDefault="00617CDD" w:rsidP="00617CDD">
            <w:pPr>
              <w:pStyle w:val="ListParagraph"/>
              <w:numPr>
                <w:ilvl w:val="0"/>
                <w:numId w:val="1"/>
              </w:numPr>
            </w:pPr>
            <w:r>
              <w:t>The units are split according to examination and coursework units.</w:t>
            </w:r>
          </w:p>
          <w:p w14:paraId="65890D97" w14:textId="51834114" w:rsidR="00BF36AA" w:rsidRDefault="00BF36AA" w:rsidP="00617CDD">
            <w:pPr>
              <w:pStyle w:val="ListParagraph"/>
              <w:numPr>
                <w:ilvl w:val="0"/>
                <w:numId w:val="1"/>
              </w:numPr>
            </w:pPr>
            <w:r>
              <w:t>The order also allows students to build the necessary knowledge base to be able to accurately apply the law to given legal scenarios in areas of substantive law, which they do in both the examination and coursework and is a key legal skill.</w:t>
            </w:r>
          </w:p>
          <w:p w14:paraId="06A35E50" w14:textId="77777777" w:rsidR="00A83B49" w:rsidRDefault="00A83B49" w:rsidP="00BB0344"/>
          <w:p w14:paraId="4465C95A" w14:textId="77777777" w:rsidR="00A83B49" w:rsidRDefault="00A83B49" w:rsidP="00BB0344"/>
          <w:p w14:paraId="0FEA5492" w14:textId="77777777" w:rsidR="00A83B49" w:rsidRDefault="00A83B49" w:rsidP="00BB0344"/>
          <w:p w14:paraId="2BBB1478" w14:textId="77777777" w:rsidR="00A83B49" w:rsidRDefault="00A83B49" w:rsidP="00BB0344"/>
        </w:tc>
      </w:tr>
    </w:tbl>
    <w:p w14:paraId="6875EA6B" w14:textId="77777777"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267B"/>
    <w:multiLevelType w:val="hybridMultilevel"/>
    <w:tmpl w:val="EFE0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83E19"/>
    <w:multiLevelType w:val="hybridMultilevel"/>
    <w:tmpl w:val="F0A6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E679E"/>
    <w:multiLevelType w:val="hybridMultilevel"/>
    <w:tmpl w:val="CD4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3365DB"/>
    <w:rsid w:val="00402D5A"/>
    <w:rsid w:val="004B7D55"/>
    <w:rsid w:val="005A6690"/>
    <w:rsid w:val="005C35C9"/>
    <w:rsid w:val="005E676C"/>
    <w:rsid w:val="00617CDD"/>
    <w:rsid w:val="006863C2"/>
    <w:rsid w:val="00725F1D"/>
    <w:rsid w:val="00845483"/>
    <w:rsid w:val="00877BB0"/>
    <w:rsid w:val="009D7EE6"/>
    <w:rsid w:val="00A83B49"/>
    <w:rsid w:val="00AC2645"/>
    <w:rsid w:val="00B2689B"/>
    <w:rsid w:val="00B61B41"/>
    <w:rsid w:val="00BE4866"/>
    <w:rsid w:val="00BF36AA"/>
    <w:rsid w:val="00C739D4"/>
    <w:rsid w:val="00CA2AA9"/>
    <w:rsid w:val="00D736B5"/>
    <w:rsid w:val="00E11174"/>
    <w:rsid w:val="00E406BE"/>
    <w:rsid w:val="00ED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008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4</cp:revision>
  <dcterms:created xsi:type="dcterms:W3CDTF">2021-11-02T16:19:00Z</dcterms:created>
  <dcterms:modified xsi:type="dcterms:W3CDTF">2021-11-04T17:04:00Z</dcterms:modified>
</cp:coreProperties>
</file>