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B61B41">
      <w:r>
        <w:t>Mathematics</w:t>
      </w:r>
    </w:p>
    <w:p w:rsidR="003B70E8" w:rsidRDefault="00832A03">
      <w:r>
        <w:t>Year Group 10 Foundation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3820A6" w:rsidTr="00495CB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D37545">
              <w:rPr>
                <w:rFonts w:ascii="Arial" w:hAnsi="Arial" w:cs="Arial"/>
              </w:rPr>
              <w:t xml:space="preserve">Integers and place value 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D37545">
              <w:rPr>
                <w:rFonts w:ascii="Arial" w:hAnsi="Arial" w:cs="Arial"/>
              </w:rPr>
              <w:t>Page 1 - , 18</w:t>
            </w:r>
          </w:p>
        </w:tc>
      </w:tr>
      <w:tr w:rsidR="003820A6" w:rsidTr="00495CB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Decimals 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7</w:t>
            </w:r>
          </w:p>
        </w:tc>
      </w:tr>
      <w:tr w:rsidR="003820A6" w:rsidTr="00495CB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D37545">
              <w:rPr>
                <w:rFonts w:ascii="Arial" w:hAnsi="Arial" w:cs="Arial"/>
              </w:rPr>
              <w:t>Indices, powers and roots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</w:rPr>
              <w:t>Page 26</w:t>
            </w:r>
          </w:p>
        </w:tc>
      </w:tr>
      <w:tr w:rsidR="003820A6" w:rsidTr="00495CB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D37545">
              <w:rPr>
                <w:rFonts w:ascii="Arial" w:hAnsi="Arial" w:cs="Arial"/>
              </w:rPr>
              <w:t>Factors, multiples and primes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</w:rPr>
              <w:t>Page 34</w:t>
            </w:r>
          </w:p>
        </w:tc>
      </w:tr>
      <w:tr w:rsidR="003820A6" w:rsidTr="00495CB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Algebra: the basics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89</w:t>
            </w:r>
          </w:p>
        </w:tc>
      </w:tr>
      <w:tr w:rsidR="003820A6" w:rsidTr="00495CB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D37545">
              <w:rPr>
                <w:rFonts w:ascii="Arial" w:hAnsi="Arial" w:cs="Arial"/>
                <w:sz w:val="20"/>
                <w:szCs w:val="20"/>
              </w:rPr>
              <w:t>Expressions and substitution into formulae</w:t>
            </w:r>
          </w:p>
          <w:p w:rsidR="003820A6" w:rsidRPr="00D37545" w:rsidRDefault="003820A6" w:rsidP="003820A6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D37545">
              <w:rPr>
                <w:rFonts w:ascii="Arial" w:hAnsi="Arial" w:cs="Arial"/>
                <w:sz w:val="20"/>
                <w:szCs w:val="20"/>
              </w:rPr>
              <w:t>Page 116</w:t>
            </w:r>
          </w:p>
        </w:tc>
      </w:tr>
      <w:tr w:rsidR="003820A6" w:rsidTr="00495CB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Tables, charts and graphs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319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627922">
            <w:r>
              <w:t>Follows Edexcel two year scheme of learning and mirrors topics assessed in key assessments.</w:t>
            </w:r>
          </w:p>
          <w:p w:rsidR="00F81F2E" w:rsidRDefault="00F81F2E" w:rsidP="00F81F2E">
            <w:pPr>
              <w:pStyle w:val="ListParagraph"/>
              <w:numPr>
                <w:ilvl w:val="0"/>
                <w:numId w:val="1"/>
              </w:numPr>
            </w:pPr>
            <w:r>
              <w:t>The course starts with basic number work and the topics of integers, decimals and indices provides a gentle introduction to the course. Many of the topics have been covered during KS3 and s</w:t>
            </w:r>
            <w:r w:rsidR="00ED3CE0">
              <w:t>taff can choose to move quickly through.</w:t>
            </w:r>
          </w:p>
          <w:p w:rsidR="00F81F2E" w:rsidRDefault="00F81F2E" w:rsidP="00F81F2E">
            <w:pPr>
              <w:pStyle w:val="ListParagraph"/>
              <w:numPr>
                <w:ilvl w:val="0"/>
                <w:numId w:val="1"/>
              </w:numPr>
            </w:pPr>
            <w:r>
              <w:t>Factors multiples and primes regularly involve HCF and LCM &amp; Venn diagrams</w:t>
            </w:r>
            <w:r w:rsidR="00ED3CE0">
              <w:t xml:space="preserve"> and link in with indices, powers and roots.</w:t>
            </w:r>
          </w:p>
          <w:p w:rsidR="00F81F2E" w:rsidRDefault="00F81F2E" w:rsidP="00F81F2E">
            <w:pPr>
              <w:pStyle w:val="ListParagraph"/>
              <w:numPr>
                <w:ilvl w:val="0"/>
                <w:numId w:val="1"/>
              </w:numPr>
            </w:pPr>
            <w:r>
              <w:t xml:space="preserve">Algebra </w:t>
            </w:r>
            <w:r w:rsidR="004E677A">
              <w:t>starts</w:t>
            </w:r>
            <w:r>
              <w:t xml:space="preserve"> </w:t>
            </w:r>
            <w:r w:rsidR="00ED3CE0">
              <w:t>with the basics</w:t>
            </w:r>
            <w:r w:rsidR="004E677A">
              <w:t xml:space="preserve"> and much of the algebtra content</w:t>
            </w:r>
            <w:r w:rsidR="00F3161E">
              <w:t xml:space="preserve"> been covered at KS3.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lastRenderedPageBreak/>
        <w:br w:type="page"/>
      </w:r>
    </w:p>
    <w:p w:rsidR="00B61B41" w:rsidRDefault="00B61B41" w:rsidP="00B61B41">
      <w:r>
        <w:lastRenderedPageBreak/>
        <w:t>Mathematics</w:t>
      </w:r>
    </w:p>
    <w:p w:rsidR="00832A03" w:rsidRDefault="00832A03" w:rsidP="00832A03">
      <w:r>
        <w:t>Year Group 10 Foundation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3820A6" w:rsidTr="005B40A7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Pie charts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336</w:t>
            </w:r>
          </w:p>
        </w:tc>
      </w:tr>
      <w:tr w:rsidR="003820A6" w:rsidTr="005B40A7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Scatter graphs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338</w:t>
            </w:r>
          </w:p>
        </w:tc>
      </w:tr>
      <w:tr w:rsidR="003820A6" w:rsidTr="005B40A7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Statistics, sampling and the averages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Page 310 </w:t>
            </w:r>
          </w:p>
        </w:tc>
      </w:tr>
      <w:tr w:rsidR="003820A6" w:rsidTr="005B40A7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Fractions, decimals and percentages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42 / 7 / 73</w:t>
            </w:r>
          </w:p>
        </w:tc>
      </w:tr>
      <w:tr w:rsidR="003820A6" w:rsidTr="005B40A7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Percentages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73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627922" w:rsidRDefault="00627922" w:rsidP="00627922">
            <w:r>
              <w:t>Follows Edexcel two year scheme of learning and mirrors topics assessed in key assessments.</w:t>
            </w:r>
          </w:p>
          <w:p w:rsidR="00A83B49" w:rsidRDefault="0068749B" w:rsidP="00BB0344">
            <w:r>
              <w:t>Statistics, sampling and averages follow naturally on from pie charts, scatter graphs and tables / charts.</w:t>
            </w:r>
          </w:p>
          <w:p w:rsidR="00A83B49" w:rsidRDefault="0068749B" w:rsidP="00BB0344">
            <w:r>
              <w:t xml:space="preserve">The main body of percentages work contains topics students have covered for the first time and </w:t>
            </w:r>
            <w:r w:rsidR="00134CA6">
              <w:t>naturally links into fractions, decimals and percentages.</w:t>
            </w:r>
            <w:r>
              <w:t xml:space="preserve">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832A03" w:rsidRDefault="00832A03" w:rsidP="00832A03">
      <w:r>
        <w:t>Year Group 10 Foundation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3820A6" w:rsidTr="00EF1AF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Equations and inequalities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98</w:t>
            </w:r>
          </w:p>
        </w:tc>
      </w:tr>
      <w:tr w:rsidR="003820A6" w:rsidTr="00EF1AF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Sequences 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127</w:t>
            </w:r>
          </w:p>
        </w:tc>
      </w:tr>
      <w:tr w:rsidR="003820A6" w:rsidTr="00EF1AF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D37545">
              <w:rPr>
                <w:rFonts w:ascii="Arial" w:hAnsi="Arial" w:cs="Arial"/>
              </w:rPr>
              <w:t>Properties of shapes, parallel lines and angle facts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</w:rPr>
              <w:t>Page 168</w:t>
            </w:r>
          </w:p>
        </w:tc>
      </w:tr>
      <w:tr w:rsidR="003820A6" w:rsidTr="00EF1AF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4"/>
              </w:rPr>
            </w:pPr>
            <w:r w:rsidRPr="00D37545">
              <w:rPr>
                <w:rFonts w:ascii="Arial" w:hAnsi="Arial" w:cs="Arial"/>
                <w:szCs w:val="24"/>
              </w:rPr>
              <w:t>Interior and exterior angles of polygons</w:t>
            </w:r>
          </w:p>
          <w:p w:rsidR="003820A6" w:rsidRPr="00D37545" w:rsidRDefault="003820A6" w:rsidP="003820A6">
            <w:pPr>
              <w:pStyle w:val="U-text"/>
              <w:spacing w:before="10" w:after="10" w:line="276" w:lineRule="auto"/>
              <w:rPr>
                <w:rFonts w:ascii="Arial" w:hAnsi="Arial" w:cs="Arial"/>
                <w:szCs w:val="24"/>
              </w:rPr>
            </w:pPr>
            <w:r w:rsidRPr="00D37545">
              <w:rPr>
                <w:rFonts w:ascii="Arial" w:hAnsi="Arial" w:cs="Arial"/>
                <w:szCs w:val="24"/>
              </w:rPr>
              <w:t>Page 180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627922" w:rsidRDefault="00627922" w:rsidP="00627922">
            <w:r>
              <w:t>Follows Edexcel two year scheme of learning and mirrors topics assessed in key assessments.</w:t>
            </w:r>
          </w:p>
          <w:p w:rsidR="00A83B49" w:rsidRDefault="0068749B" w:rsidP="00BB0344">
            <w:r>
              <w:t xml:space="preserve">Inequalities, equations and sequences </w:t>
            </w:r>
            <w:r w:rsidR="00134CA6">
              <w:t>contain process</w:t>
            </w:r>
            <w:r w:rsidR="00ED3CE0">
              <w:t>es crutial to GCSE mathematics and are taught together.</w:t>
            </w:r>
          </w:p>
          <w:p w:rsidR="00134CA6" w:rsidRDefault="00134CA6" w:rsidP="00BB0344">
            <w:r>
              <w:t>Most of the angles wo</w:t>
            </w:r>
            <w:r w:rsidR="00ED3CE0">
              <w:t>rk is</w:t>
            </w:r>
            <w:r w:rsidR="002465C4">
              <w:t xml:space="preserve"> covererd </w:t>
            </w:r>
            <w:r w:rsidR="00ED3CE0">
              <w:t>here and the more difficult topic of polygons is helped by prior knowledge of angle facts.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832A03" w:rsidRDefault="00832A03" w:rsidP="00832A03">
      <w:r>
        <w:t>Year Group 10 Foundation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9F4110" w:rsidTr="0093582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Perimeter, area and volume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244 / 270</w:t>
            </w:r>
          </w:p>
        </w:tc>
      </w:tr>
      <w:tr w:rsidR="009F4110" w:rsidTr="0093582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Real-life graphs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155</w:t>
            </w:r>
          </w:p>
        </w:tc>
      </w:tr>
      <w:tr w:rsidR="009F4110" w:rsidTr="0093582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Straight-line graphs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136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627922" w:rsidRDefault="00627922" w:rsidP="00627922">
            <w:r>
              <w:t>Follows Edexcel two year scheme of learning and mirrors topics assessed in key assessments.</w:t>
            </w:r>
          </w:p>
          <w:p w:rsidR="00A83B49" w:rsidRDefault="002465C4" w:rsidP="00BB0344">
            <w:r>
              <w:t>Perimeter, are</w:t>
            </w:r>
            <w:r w:rsidR="00B024C8">
              <w:t>a</w:t>
            </w:r>
            <w:r>
              <w:t xml:space="preserve"> and volume</w:t>
            </w:r>
            <w:r w:rsidR="00B024C8">
              <w:t xml:space="preserve"> naturally follow work with shapes and angles.</w:t>
            </w:r>
          </w:p>
          <w:p w:rsidR="002465C4" w:rsidRDefault="002465C4" w:rsidP="00BB0344">
            <w:r>
              <w:t>Real life graphs link with straight line graphs and students must understand y = mx+c and how to find the gradient and y-intercept.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832A03" w:rsidRDefault="00832A03" w:rsidP="00832A03">
      <w:r>
        <w:t>Year Group 10 Foundation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9F4110" w:rsidTr="00B34232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Transformations 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283</w:t>
            </w:r>
          </w:p>
        </w:tc>
      </w:tr>
      <w:tr w:rsidR="009F4110" w:rsidTr="00B34232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Ratio 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63</w:t>
            </w:r>
          </w:p>
        </w:tc>
      </w:tr>
      <w:tr w:rsidR="009F4110" w:rsidTr="00B34232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Proportion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161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627922" w:rsidRDefault="00627922" w:rsidP="00627922">
            <w:r>
              <w:t>Follows Edexcel two year scheme of learning and mirrors topics assessed in key assessments.</w:t>
            </w:r>
          </w:p>
          <w:p w:rsidR="00A83B49" w:rsidRDefault="00B024C8" w:rsidP="00BB0344">
            <w:r>
              <w:t>Transformations has been covered at KS3 and students appreciate GCSE type questions involving reflections, translations, rotations and enlargements.</w:t>
            </w:r>
          </w:p>
          <w:p w:rsidR="00A83B49" w:rsidRDefault="00B024C8" w:rsidP="00BB0344">
            <w:r>
              <w:t>Ratio and proportion features heavily on the GCSE and students must be prepared for the Y10 mock paper.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832A03" w:rsidRDefault="00832A03" w:rsidP="00832A03">
      <w:r>
        <w:t>Year Group 10 Foundation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9F4110" w:rsidTr="00CF6B5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Right-angled triangles: Pythagoras and trigonometry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217</w:t>
            </w:r>
          </w:p>
        </w:tc>
      </w:tr>
      <w:tr w:rsidR="009F4110" w:rsidTr="00CF6B5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Probability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342</w:t>
            </w:r>
          </w:p>
        </w:tc>
      </w:tr>
      <w:tr w:rsidR="009F4110" w:rsidTr="00CF6B5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Multiplicative reasoning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189/ 201</w:t>
            </w:r>
          </w:p>
        </w:tc>
      </w:tr>
      <w:tr w:rsidR="009F4110" w:rsidTr="00CF6B5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4"/>
              </w:rPr>
            </w:pPr>
            <w:r w:rsidRPr="00D37545">
              <w:rPr>
                <w:rFonts w:ascii="Arial" w:hAnsi="Arial" w:cs="Arial"/>
                <w:szCs w:val="24"/>
              </w:rPr>
              <w:t>Plans and elevations</w:t>
            </w:r>
          </w:p>
          <w:p w:rsidR="009F4110" w:rsidRPr="00D37545" w:rsidRDefault="009F4110" w:rsidP="009F4110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4"/>
              </w:rPr>
              <w:t>Page 264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627922" w:rsidRDefault="00627922" w:rsidP="00627922">
            <w:r>
              <w:t>Follows Edexcel two year scheme of learning and mirrors topics assessed in key assessments.</w:t>
            </w:r>
          </w:p>
          <w:p w:rsidR="00A83B49" w:rsidRDefault="00B024C8" w:rsidP="00BB0344">
            <w:r>
              <w:t xml:space="preserve">Although Y10 students spend a week at work experience in this term it is hoped they can finish the year with some of the cross-over topics such as Trigonometry and probability trees. </w:t>
            </w:r>
          </w:p>
          <w:p w:rsidR="00B024C8" w:rsidRDefault="00B024C8" w:rsidP="00BB0344">
            <w:r>
              <w:t xml:space="preserve">Multipcliative reasoning &amp; plans and elevations </w:t>
            </w:r>
            <w:r w:rsidR="00916EAE">
              <w:t>finish the year and can by taught through past paper questions quite quickly.</w:t>
            </w:r>
            <w:bookmarkStart w:id="0" w:name="_GoBack"/>
            <w:bookmarkEnd w:id="0"/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770"/>
    <w:multiLevelType w:val="hybridMultilevel"/>
    <w:tmpl w:val="7E20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134CA6"/>
    <w:rsid w:val="002465C4"/>
    <w:rsid w:val="003820A6"/>
    <w:rsid w:val="004E677A"/>
    <w:rsid w:val="005E676C"/>
    <w:rsid w:val="00627922"/>
    <w:rsid w:val="0068749B"/>
    <w:rsid w:val="00832A03"/>
    <w:rsid w:val="00845483"/>
    <w:rsid w:val="00916EAE"/>
    <w:rsid w:val="009F4110"/>
    <w:rsid w:val="00A83B49"/>
    <w:rsid w:val="00B024C8"/>
    <w:rsid w:val="00B61B41"/>
    <w:rsid w:val="00E406BE"/>
    <w:rsid w:val="00ED3CE0"/>
    <w:rsid w:val="00F3161E"/>
    <w:rsid w:val="00F81F2E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0C09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textChar1">
    <w:name w:val="U-text Char1"/>
    <w:link w:val="U-text"/>
    <w:locked/>
    <w:rsid w:val="003820A6"/>
    <w:rPr>
      <w:rFonts w:ascii="Verdana" w:eastAsia="Times New Roman" w:hAnsi="Verdana" w:cs="Times New Roman"/>
      <w:sz w:val="20"/>
    </w:rPr>
  </w:style>
  <w:style w:type="paragraph" w:customStyle="1" w:styleId="U-text">
    <w:name w:val="U-text"/>
    <w:basedOn w:val="Normal"/>
    <w:link w:val="U-textChar1"/>
    <w:rsid w:val="003820A6"/>
    <w:pPr>
      <w:spacing w:before="60" w:after="60" w:line="280" w:lineRule="exact"/>
    </w:pPr>
    <w:rPr>
      <w:rFonts w:ascii="Verdana" w:eastAsia="Times New Roman" w:hAnsi="Verdana" w:cs="Times New Roman"/>
      <w:noProof w:val="0"/>
      <w:sz w:val="20"/>
    </w:rPr>
  </w:style>
  <w:style w:type="paragraph" w:styleId="ListParagraph">
    <w:name w:val="List Paragraph"/>
    <w:basedOn w:val="Normal"/>
    <w:uiPriority w:val="34"/>
    <w:qFormat/>
    <w:rsid w:val="00F8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Dunn, Gerard</cp:lastModifiedBy>
  <cp:revision>7</cp:revision>
  <dcterms:created xsi:type="dcterms:W3CDTF">2019-11-06T14:58:00Z</dcterms:created>
  <dcterms:modified xsi:type="dcterms:W3CDTF">2020-01-09T13:44:00Z</dcterms:modified>
</cp:coreProperties>
</file>