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044A1B" w:rsidRPr="00044A1B" w:rsidTr="00902CFD">
        <w:tc>
          <w:tcPr>
            <w:tcW w:w="10485" w:type="dxa"/>
            <w:gridSpan w:val="2"/>
          </w:tcPr>
          <w:p w:rsidR="00044A1B" w:rsidRPr="00044A1B" w:rsidRDefault="00044A1B" w:rsidP="00862043">
            <w:pPr>
              <w:jc w:val="center"/>
              <w:rPr>
                <w:rFonts w:ascii="Century Gothic" w:hAnsi="Century Gothic"/>
              </w:rPr>
            </w:pPr>
            <w:r w:rsidRPr="00044A1B">
              <w:rPr>
                <w:rFonts w:ascii="Century Gothic" w:hAnsi="Century Gothic"/>
              </w:rPr>
              <w:t>Subject Area :</w:t>
            </w:r>
            <w:r>
              <w:rPr>
                <w:rFonts w:ascii="Century Gothic" w:hAnsi="Century Gothic"/>
              </w:rPr>
              <w:t xml:space="preserve"> </w:t>
            </w:r>
            <w:r w:rsidR="00862043">
              <w:rPr>
                <w:rFonts w:ascii="Century Gothic" w:hAnsi="Century Gothic"/>
              </w:rPr>
              <w:t>Food Preparation</w:t>
            </w:r>
            <w:r w:rsidR="00F17EE2">
              <w:rPr>
                <w:rFonts w:ascii="Century Gothic" w:hAnsi="Century Gothic"/>
              </w:rPr>
              <w:t xml:space="preserve"> and Nutrition</w:t>
            </w:r>
          </w:p>
        </w:tc>
      </w:tr>
      <w:tr w:rsidR="004069F6" w:rsidRPr="00044A1B" w:rsidTr="00044A1B">
        <w:tc>
          <w:tcPr>
            <w:tcW w:w="2263" w:type="dxa"/>
          </w:tcPr>
          <w:p w:rsidR="004069F6" w:rsidRPr="00044A1B" w:rsidRDefault="004069F6" w:rsidP="00044A1B">
            <w:pPr>
              <w:jc w:val="center"/>
              <w:rPr>
                <w:rFonts w:ascii="Century Gothic" w:hAnsi="Century Gothic"/>
              </w:rPr>
            </w:pPr>
            <w:r w:rsidRPr="00044A1B">
              <w:rPr>
                <w:rFonts w:ascii="Century Gothic" w:hAnsi="Century Gothic"/>
              </w:rPr>
              <w:t>Year</w:t>
            </w:r>
            <w:r w:rsidR="00044A1B" w:rsidRPr="00044A1B">
              <w:rPr>
                <w:rFonts w:ascii="Century Gothic" w:hAnsi="Century Gothic"/>
              </w:rPr>
              <w:t xml:space="preserve"> Group :</w:t>
            </w:r>
            <w:r w:rsidR="00862043">
              <w:rPr>
                <w:rFonts w:ascii="Century Gothic" w:hAnsi="Century Gothic"/>
              </w:rPr>
              <w:t xml:space="preserve"> 10</w:t>
            </w:r>
          </w:p>
        </w:tc>
        <w:tc>
          <w:tcPr>
            <w:tcW w:w="8222" w:type="dxa"/>
          </w:tcPr>
          <w:p w:rsidR="004069F6" w:rsidRPr="00044A1B" w:rsidRDefault="00044A1B" w:rsidP="004069F6">
            <w:pPr>
              <w:rPr>
                <w:rFonts w:ascii="Century Gothic" w:hAnsi="Century Gothic"/>
              </w:rPr>
            </w:pPr>
            <w:r>
              <w:rPr>
                <w:rFonts w:ascii="Century Gothic" w:hAnsi="Century Gothic"/>
              </w:rPr>
              <w:t>Unit of Work</w:t>
            </w:r>
            <w:r w:rsidRPr="00044A1B">
              <w:rPr>
                <w:rFonts w:ascii="Century Gothic" w:hAnsi="Century Gothic"/>
              </w:rPr>
              <w:t xml:space="preserve"> </w:t>
            </w:r>
            <w:r w:rsidR="00D81733" w:rsidRPr="00044A1B">
              <w:rPr>
                <w:rFonts w:ascii="Century Gothic" w:hAnsi="Century Gothic"/>
              </w:rPr>
              <w:t>:</w:t>
            </w:r>
          </w:p>
        </w:tc>
      </w:tr>
      <w:tr w:rsidR="00044A1B" w:rsidRPr="00044A1B" w:rsidTr="00044A1B">
        <w:trPr>
          <w:trHeight w:val="893"/>
        </w:trPr>
        <w:tc>
          <w:tcPr>
            <w:tcW w:w="2263" w:type="dxa"/>
          </w:tcPr>
          <w:p w:rsidR="00F17EE2" w:rsidRPr="00044A1B" w:rsidRDefault="00044A1B" w:rsidP="00F17EE2">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sidR="00F17EE2">
              <w:rPr>
                <w:rFonts w:ascii="Century Gothic" w:hAnsi="Century Gothic"/>
              </w:rPr>
              <w:t xml:space="preserve"> 1</w:t>
            </w:r>
          </w:p>
          <w:p w:rsidR="00737A8B" w:rsidRPr="00044A1B" w:rsidRDefault="00737A8B" w:rsidP="00044A1B">
            <w:pPr>
              <w:jc w:val="center"/>
              <w:rPr>
                <w:rFonts w:ascii="Century Gothic" w:hAnsi="Century Gothic"/>
              </w:rPr>
            </w:pPr>
          </w:p>
        </w:tc>
        <w:tc>
          <w:tcPr>
            <w:tcW w:w="8222" w:type="dxa"/>
          </w:tcPr>
          <w:p w:rsidR="00044A1B" w:rsidRDefault="00044A1B" w:rsidP="004069F6">
            <w:pPr>
              <w:rPr>
                <w:rFonts w:ascii="Century Gothic" w:hAnsi="Century Gothic"/>
              </w:rPr>
            </w:pPr>
            <w:r w:rsidRPr="00FB57BB">
              <w:rPr>
                <w:rFonts w:ascii="Century Gothic" w:hAnsi="Century Gothic"/>
                <w:u w:val="single"/>
              </w:rPr>
              <w:t>Skills</w:t>
            </w:r>
            <w:r w:rsidRPr="00044A1B">
              <w:rPr>
                <w:rFonts w:ascii="Century Gothic" w:hAnsi="Century Gothic"/>
              </w:rPr>
              <w:t>:</w:t>
            </w:r>
          </w:p>
          <w:p w:rsidR="000D2291" w:rsidRDefault="000D2291" w:rsidP="004069F6">
            <w:pPr>
              <w:rPr>
                <w:rFonts w:ascii="Century Gothic" w:hAnsi="Century Gothic"/>
              </w:rPr>
            </w:pPr>
            <w:r>
              <w:rPr>
                <w:rFonts w:ascii="Century Gothic" w:hAnsi="Century Gothic"/>
              </w:rPr>
              <w:t>Knowledge and understanding of:</w:t>
            </w:r>
          </w:p>
          <w:p w:rsidR="000D2291" w:rsidRDefault="000D2291" w:rsidP="004069F6">
            <w:pPr>
              <w:rPr>
                <w:rFonts w:ascii="Century Gothic" w:hAnsi="Century Gothic"/>
              </w:rPr>
            </w:pPr>
            <w:r>
              <w:rPr>
                <w:rFonts w:ascii="Century Gothic" w:hAnsi="Century Gothic"/>
              </w:rPr>
              <w:t>Nutritional importance of Protein, fats, carbohydrates.</w:t>
            </w:r>
          </w:p>
          <w:p w:rsidR="00FB57BB" w:rsidRDefault="00FB57BB" w:rsidP="00A16D72">
            <w:pPr>
              <w:rPr>
                <w:rFonts w:ascii="Century Gothic" w:hAnsi="Century Gothic"/>
                <w:u w:val="single"/>
              </w:rPr>
            </w:pPr>
            <w:r w:rsidRPr="00FB57BB">
              <w:rPr>
                <w:rFonts w:ascii="Century Gothic" w:hAnsi="Century Gothic"/>
                <w:u w:val="single"/>
              </w:rPr>
              <w:t>Practical Skills</w:t>
            </w:r>
            <w:r>
              <w:rPr>
                <w:rFonts w:ascii="Century Gothic" w:hAnsi="Century Gothic"/>
                <w:u w:val="single"/>
              </w:rPr>
              <w:t>:</w:t>
            </w:r>
          </w:p>
          <w:p w:rsidR="00D837EE" w:rsidRDefault="00A16D72" w:rsidP="00D837EE">
            <w:pPr>
              <w:rPr>
                <w:rFonts w:ascii="Century Gothic" w:hAnsi="Century Gothic"/>
              </w:rPr>
            </w:pPr>
            <w:r w:rsidRPr="00A16D72">
              <w:rPr>
                <w:rFonts w:ascii="Century Gothic" w:hAnsi="Century Gothic"/>
              </w:rPr>
              <w:t xml:space="preserve">FPT1 </w:t>
            </w:r>
            <w:r w:rsidR="002205E8">
              <w:rPr>
                <w:rFonts w:ascii="Century Gothic" w:hAnsi="Century Gothic"/>
              </w:rPr>
              <w:t>Crudités</w:t>
            </w:r>
            <w:r w:rsidR="00D837EE">
              <w:rPr>
                <w:rFonts w:ascii="Century Gothic" w:hAnsi="Century Gothic"/>
              </w:rPr>
              <w:t xml:space="preserve"> - </w:t>
            </w:r>
            <w:r w:rsidR="006128EC">
              <w:rPr>
                <w:rFonts w:ascii="Century Gothic" w:hAnsi="Century Gothic"/>
              </w:rPr>
              <w:t>Knife Skills</w:t>
            </w:r>
            <w:r w:rsidR="00E43296">
              <w:rPr>
                <w:rFonts w:ascii="Century Gothic" w:hAnsi="Century Gothic"/>
              </w:rPr>
              <w:t xml:space="preserve"> </w:t>
            </w:r>
          </w:p>
          <w:p w:rsidR="00A16D72" w:rsidRPr="00044A1B" w:rsidRDefault="00A16D72" w:rsidP="002205E8">
            <w:pPr>
              <w:rPr>
                <w:rFonts w:ascii="Century Gothic" w:hAnsi="Century Gothic"/>
              </w:rPr>
            </w:pPr>
            <w:r w:rsidRPr="00A16D72">
              <w:rPr>
                <w:rFonts w:ascii="Century Gothic" w:hAnsi="Century Gothic"/>
              </w:rPr>
              <w:t xml:space="preserve">FPT2 </w:t>
            </w:r>
            <w:r w:rsidR="002205E8">
              <w:rPr>
                <w:rFonts w:ascii="Century Gothic" w:hAnsi="Century Gothic"/>
              </w:rPr>
              <w:t>Stir Fry - Knife</w:t>
            </w:r>
            <w:r w:rsidR="00D837EE">
              <w:rPr>
                <w:rFonts w:ascii="Century Gothic" w:hAnsi="Century Gothic"/>
              </w:rPr>
              <w:t xml:space="preserve"> skills</w:t>
            </w:r>
            <w:r w:rsidR="002205E8">
              <w:rPr>
                <w:rFonts w:ascii="Century Gothic" w:hAnsi="Century Gothic"/>
              </w:rPr>
              <w:t>, Cooking methods</w:t>
            </w:r>
            <w:r w:rsidR="00D837EE">
              <w:rPr>
                <w:rFonts w:ascii="Century Gothic" w:hAnsi="Century Gothic"/>
              </w:rPr>
              <w:t xml:space="preserve"> </w:t>
            </w:r>
          </w:p>
        </w:tc>
      </w:tr>
      <w:tr w:rsidR="00044A1B" w:rsidRPr="00044A1B" w:rsidTr="002A62F5">
        <w:tc>
          <w:tcPr>
            <w:tcW w:w="10485" w:type="dxa"/>
            <w:gridSpan w:val="2"/>
          </w:tcPr>
          <w:p w:rsidR="00044A1B" w:rsidRPr="00044A1B" w:rsidRDefault="00044A1B" w:rsidP="00044A1B">
            <w:pPr>
              <w:rPr>
                <w:rFonts w:ascii="Century Gothic" w:hAnsi="Century Gothic"/>
              </w:rPr>
            </w:pPr>
            <w:r w:rsidRPr="00044A1B">
              <w:rPr>
                <w:rFonts w:ascii="Century Gothic" w:hAnsi="Century Gothic" w:cstheme="minorHAnsi"/>
              </w:rPr>
              <w:t>Reasons behind order of topic in this half term</w:t>
            </w:r>
          </w:p>
        </w:tc>
      </w:tr>
      <w:tr w:rsidR="00044A1B" w:rsidRPr="00044A1B" w:rsidTr="002A62F5">
        <w:tc>
          <w:tcPr>
            <w:tcW w:w="10485" w:type="dxa"/>
            <w:gridSpan w:val="2"/>
          </w:tcPr>
          <w:p w:rsidR="00D837EE" w:rsidRDefault="006128EC" w:rsidP="00D837EE">
            <w:pPr>
              <w:rPr>
                <w:rFonts w:ascii="Century Gothic" w:hAnsi="Century Gothic" w:cstheme="minorHAnsi"/>
              </w:rPr>
            </w:pPr>
            <w:r>
              <w:rPr>
                <w:rFonts w:ascii="Century Gothic" w:hAnsi="Century Gothic" w:cstheme="minorHAnsi"/>
              </w:rPr>
              <w:t xml:space="preserve"> The skill list below is</w:t>
            </w:r>
            <w:r w:rsidR="00D837EE">
              <w:rPr>
                <w:rFonts w:ascii="Century Gothic" w:hAnsi="Century Gothic" w:cstheme="minorHAnsi"/>
              </w:rPr>
              <w:t xml:space="preserve"> the expected range for the GCSE given by AQA. The students build a portfolio of skills by cooking a wide range of products throughout the year which allow them to demonstrate numerous skills from the list below. </w:t>
            </w:r>
            <w:r>
              <w:rPr>
                <w:rFonts w:ascii="Century Gothic" w:hAnsi="Century Gothic" w:cstheme="minorHAnsi"/>
              </w:rPr>
              <w:t xml:space="preserve"> </w:t>
            </w:r>
            <w:r w:rsidR="00D837EE">
              <w:rPr>
                <w:rFonts w:ascii="Century Gothic" w:hAnsi="Century Gothic" w:cstheme="minorHAnsi"/>
              </w:rPr>
              <w:t xml:space="preserve">The first 2 products are designed to ensure  </w:t>
            </w:r>
          </w:p>
          <w:p w:rsidR="006128EC" w:rsidRDefault="00D837EE" w:rsidP="00D837EE">
            <w:pPr>
              <w:rPr>
                <w:rFonts w:ascii="Century Gothic" w:hAnsi="Century Gothic" w:cstheme="minorHAnsi"/>
              </w:rPr>
            </w:pPr>
            <w:r>
              <w:rPr>
                <w:rFonts w:ascii="Century Gothic" w:hAnsi="Century Gothic" w:cstheme="minorHAnsi"/>
              </w:rPr>
              <w:t xml:space="preserve">everyone is working safely with a consistent message and the teacher is able to assess the student’s individual abilities as a starting point along with an underpinning of nutritional knowledge. </w:t>
            </w:r>
          </w:p>
          <w:p w:rsidR="006128EC" w:rsidRDefault="006128EC" w:rsidP="00F17EE2">
            <w:pPr>
              <w:rPr>
                <w:rFonts w:ascii="Century Gothic" w:hAnsi="Century Gothic" w:cstheme="minorHAnsi"/>
              </w:rPr>
            </w:pPr>
          </w:p>
          <w:p w:rsidR="006128EC" w:rsidRDefault="006128EC" w:rsidP="00F17EE2">
            <w:pPr>
              <w:rPr>
                <w:rFonts w:ascii="Century Gothic" w:hAnsi="Century Gothic" w:cstheme="minorHAnsi"/>
              </w:rPr>
            </w:pPr>
            <w:r>
              <w:rPr>
                <w:rFonts w:ascii="Century Gothic" w:hAnsi="Century Gothic" w:cstheme="minorHAnsi"/>
                <w:noProof/>
                <w:lang w:eastAsia="en-GB"/>
              </w:rPr>
              <w:drawing>
                <wp:inline distT="0" distB="0" distL="0" distR="0" wp14:anchorId="28A4673D">
                  <wp:extent cx="4956175" cy="6212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6175" cy="6212205"/>
                          </a:xfrm>
                          <a:prstGeom prst="rect">
                            <a:avLst/>
                          </a:prstGeom>
                          <a:noFill/>
                        </pic:spPr>
                      </pic:pic>
                    </a:graphicData>
                  </a:graphic>
                </wp:inline>
              </w:drawing>
            </w:r>
          </w:p>
          <w:p w:rsidR="006128EC" w:rsidRDefault="006128EC" w:rsidP="00F17EE2">
            <w:pPr>
              <w:rPr>
                <w:rFonts w:ascii="Century Gothic" w:hAnsi="Century Gothic" w:cstheme="minorHAnsi"/>
              </w:rPr>
            </w:pPr>
          </w:p>
          <w:p w:rsidR="00440625" w:rsidRPr="00F17EE2" w:rsidRDefault="00440625" w:rsidP="00F17EE2">
            <w:pPr>
              <w:rPr>
                <w:rFonts w:ascii="Century Gothic" w:hAnsi="Century Gothic" w:cstheme="minorHAnsi"/>
              </w:rPr>
            </w:pPr>
            <w:r>
              <w:rPr>
                <w:rFonts w:ascii="Century Gothic" w:hAnsi="Century Gothic" w:cstheme="minorHAnsi"/>
              </w:rPr>
              <w:t xml:space="preserve"> </w:t>
            </w:r>
          </w:p>
        </w:tc>
      </w:tr>
    </w:tbl>
    <w:p w:rsidR="004069F6" w:rsidRDefault="004069F6">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862043">
            <w:pPr>
              <w:jc w:val="center"/>
              <w:rPr>
                <w:rFonts w:ascii="Century Gothic" w:hAnsi="Century Gothic"/>
              </w:rPr>
            </w:pPr>
            <w:r w:rsidRPr="00044A1B">
              <w:rPr>
                <w:rFonts w:ascii="Century Gothic" w:hAnsi="Century Gothic"/>
              </w:rPr>
              <w:lastRenderedPageBreak/>
              <w:t>Subject Area :</w:t>
            </w:r>
            <w:r>
              <w:rPr>
                <w:rFonts w:ascii="Century Gothic" w:hAnsi="Century Gothic"/>
              </w:rPr>
              <w:t xml:space="preserve"> </w:t>
            </w:r>
            <w:r w:rsidR="00862043">
              <w:rPr>
                <w:rFonts w:ascii="Century Gothic" w:hAnsi="Century Gothic"/>
              </w:rPr>
              <w:t>Food Preparation and Nutrition</w:t>
            </w:r>
          </w:p>
        </w:tc>
      </w:tr>
      <w:tr w:rsidR="00F17EE2" w:rsidRPr="00044A1B" w:rsidTr="004F074E">
        <w:tc>
          <w:tcPr>
            <w:tcW w:w="2263" w:type="dxa"/>
          </w:tcPr>
          <w:p w:rsidR="00F17EE2" w:rsidRPr="00044A1B" w:rsidRDefault="00862043" w:rsidP="004F074E">
            <w:pPr>
              <w:jc w:val="center"/>
              <w:rPr>
                <w:rFonts w:ascii="Century Gothic" w:hAnsi="Century Gothic"/>
              </w:rPr>
            </w:pPr>
            <w:r>
              <w:rPr>
                <w:rFonts w:ascii="Century Gothic" w:hAnsi="Century Gothic"/>
              </w:rPr>
              <w:t>Year Group : 10</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2</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FB57BB">
              <w:rPr>
                <w:rFonts w:ascii="Century Gothic" w:hAnsi="Century Gothic"/>
                <w:u w:val="single"/>
              </w:rPr>
              <w:t>Skills</w:t>
            </w:r>
            <w:r w:rsidRPr="00044A1B">
              <w:rPr>
                <w:rFonts w:ascii="Century Gothic" w:hAnsi="Century Gothic"/>
              </w:rPr>
              <w:t xml:space="preserve"> :</w:t>
            </w:r>
            <w:proofErr w:type="gramEnd"/>
          </w:p>
          <w:p w:rsidR="000D2291" w:rsidRDefault="000D2291" w:rsidP="000D2291">
            <w:pPr>
              <w:rPr>
                <w:rFonts w:ascii="Century Gothic" w:hAnsi="Century Gothic"/>
              </w:rPr>
            </w:pPr>
            <w:r>
              <w:rPr>
                <w:rFonts w:ascii="Century Gothic" w:hAnsi="Century Gothic"/>
              </w:rPr>
              <w:t>Knowledge and understanding of:</w:t>
            </w:r>
          </w:p>
          <w:p w:rsidR="000D2291" w:rsidRDefault="000D2291" w:rsidP="000D2291">
            <w:pPr>
              <w:rPr>
                <w:rFonts w:ascii="Century Gothic" w:hAnsi="Century Gothic"/>
              </w:rPr>
            </w:pPr>
            <w:r>
              <w:rPr>
                <w:rFonts w:ascii="Century Gothic" w:hAnsi="Century Gothic"/>
              </w:rPr>
              <w:t xml:space="preserve">Nutritional importance of </w:t>
            </w:r>
            <w:r>
              <w:rPr>
                <w:rFonts w:ascii="Century Gothic" w:hAnsi="Century Gothic"/>
              </w:rPr>
              <w:t>Vitamins, Minerals, Fibres &amp; water</w:t>
            </w:r>
          </w:p>
          <w:p w:rsidR="000D2291" w:rsidRDefault="000D2291" w:rsidP="004F074E">
            <w:pPr>
              <w:rPr>
                <w:rFonts w:ascii="Century Gothic" w:hAnsi="Century Gothic"/>
              </w:rPr>
            </w:pPr>
          </w:p>
          <w:p w:rsidR="00FB57BB" w:rsidRDefault="00FB57BB" w:rsidP="00FB57BB">
            <w:pPr>
              <w:rPr>
                <w:rFonts w:ascii="Century Gothic" w:hAnsi="Century Gothic"/>
                <w:u w:val="single"/>
              </w:rPr>
            </w:pPr>
            <w:r w:rsidRPr="00FB57BB">
              <w:rPr>
                <w:rFonts w:ascii="Century Gothic" w:hAnsi="Century Gothic"/>
                <w:u w:val="single"/>
              </w:rPr>
              <w:t>Practical Skills</w:t>
            </w:r>
            <w:r>
              <w:rPr>
                <w:rFonts w:ascii="Century Gothic" w:hAnsi="Century Gothic"/>
                <w:u w:val="single"/>
              </w:rPr>
              <w:t>:</w:t>
            </w:r>
          </w:p>
          <w:p w:rsidR="00A16D72" w:rsidRPr="00A16D72" w:rsidRDefault="00A16D72" w:rsidP="00A16D72">
            <w:pPr>
              <w:rPr>
                <w:rFonts w:ascii="Century Gothic" w:hAnsi="Century Gothic"/>
              </w:rPr>
            </w:pPr>
            <w:r w:rsidRPr="00A16D72">
              <w:rPr>
                <w:rFonts w:ascii="Century Gothic" w:hAnsi="Century Gothic"/>
              </w:rPr>
              <w:t xml:space="preserve">FPT3 </w:t>
            </w:r>
            <w:r w:rsidR="006128EC">
              <w:rPr>
                <w:rFonts w:ascii="Century Gothic" w:hAnsi="Century Gothic"/>
              </w:rPr>
              <w:t>Thai Curry</w:t>
            </w:r>
            <w:r w:rsidR="002205E8">
              <w:rPr>
                <w:rFonts w:ascii="Century Gothic" w:hAnsi="Century Gothic"/>
              </w:rPr>
              <w:t xml:space="preserve"> – knife skills (meat/fish/alt), Sauce Making, Use of Cooker</w:t>
            </w:r>
          </w:p>
          <w:p w:rsidR="00A16D72" w:rsidRPr="00A16D72" w:rsidRDefault="00A16D72" w:rsidP="00A16D72">
            <w:pPr>
              <w:rPr>
                <w:rFonts w:ascii="Century Gothic" w:hAnsi="Century Gothic"/>
              </w:rPr>
            </w:pPr>
            <w:r w:rsidRPr="00A16D72">
              <w:rPr>
                <w:rFonts w:ascii="Century Gothic" w:hAnsi="Century Gothic"/>
              </w:rPr>
              <w:t xml:space="preserve">FPT4 </w:t>
            </w:r>
            <w:r w:rsidR="006128EC">
              <w:rPr>
                <w:rFonts w:ascii="Century Gothic" w:hAnsi="Century Gothic"/>
              </w:rPr>
              <w:t>Choux Pastry</w:t>
            </w:r>
            <w:r w:rsidR="00E43296">
              <w:rPr>
                <w:rFonts w:ascii="Century Gothic" w:hAnsi="Century Gothic"/>
              </w:rPr>
              <w:t xml:space="preserve"> – </w:t>
            </w:r>
            <w:r w:rsidR="002205E8">
              <w:rPr>
                <w:rFonts w:ascii="Century Gothic" w:hAnsi="Century Gothic"/>
              </w:rPr>
              <w:t xml:space="preserve">Pastry Making/use of equipment, sauce making, test for readiness, weighing and measuring, steam as a raising agent. </w:t>
            </w:r>
          </w:p>
          <w:p w:rsidR="00FB57BB" w:rsidRPr="00FB57BB" w:rsidRDefault="00FB57BB" w:rsidP="00FB57BB">
            <w:pPr>
              <w:rPr>
                <w:rFonts w:ascii="Century Gothic" w:hAnsi="Century Gothic"/>
                <w:u w:val="single"/>
              </w:rPr>
            </w:pP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2205E8" w:rsidRPr="00440625" w:rsidRDefault="003E0F9B" w:rsidP="002205E8">
            <w:pPr>
              <w:rPr>
                <w:rFonts w:ascii="Century Gothic" w:hAnsi="Century Gothic" w:cstheme="minorHAnsi"/>
              </w:rPr>
            </w:pPr>
            <w:r>
              <w:rPr>
                <w:rFonts w:ascii="Century Gothic" w:hAnsi="Century Gothic" w:cstheme="minorHAnsi"/>
              </w:rPr>
              <w:t>The nature of this course means that the materials are best taught concurrently rather than in sections/topics. For example, practical’s need to be spaced out throughout</w:t>
            </w:r>
            <w:r w:rsidR="00E42271">
              <w:rPr>
                <w:rFonts w:ascii="Century Gothic" w:hAnsi="Century Gothic" w:cstheme="minorHAnsi"/>
              </w:rPr>
              <w:t xml:space="preserve"> the year and the food science</w:t>
            </w:r>
            <w:r>
              <w:rPr>
                <w:rFonts w:ascii="Century Gothic" w:hAnsi="Century Gothic" w:cstheme="minorHAnsi"/>
              </w:rPr>
              <w:t xml:space="preserve"> for each is taught practically during the FPT sessions and will then be covered in more detail later in the year with a focus on recall of </w:t>
            </w:r>
            <w:r w:rsidR="00E42271">
              <w:rPr>
                <w:rFonts w:ascii="Century Gothic" w:hAnsi="Century Gothic" w:cstheme="minorHAnsi"/>
              </w:rPr>
              <w:t>experience during practical to</w:t>
            </w:r>
            <w:r>
              <w:rPr>
                <w:rFonts w:ascii="Century Gothic" w:hAnsi="Century Gothic" w:cstheme="minorHAnsi"/>
              </w:rPr>
              <w:t xml:space="preserve"> embed the learning. </w:t>
            </w:r>
            <w:r w:rsidR="00E42271">
              <w:rPr>
                <w:rFonts w:ascii="Century Gothic" w:hAnsi="Century Gothic" w:cstheme="minorHAnsi"/>
              </w:rPr>
              <w:t xml:space="preserve">Much of the scheme is iterative, with skills being built upon session by session. </w:t>
            </w:r>
          </w:p>
          <w:p w:rsidR="00440625" w:rsidRPr="00440625" w:rsidRDefault="00440625" w:rsidP="00440625">
            <w:pPr>
              <w:rPr>
                <w:rFonts w:ascii="Century Gothic" w:hAnsi="Century Gothic" w:cstheme="minorHAnsi"/>
              </w:rPr>
            </w:pP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t>Subject Area :</w:t>
            </w:r>
            <w:r>
              <w:rPr>
                <w:rFonts w:ascii="Century Gothic" w:hAnsi="Century Gothic"/>
              </w:rPr>
              <w:t xml:space="preserve"> </w:t>
            </w:r>
            <w:r w:rsidR="00862043">
              <w:t xml:space="preserve"> </w:t>
            </w:r>
            <w:r w:rsidR="00862043" w:rsidRPr="00862043">
              <w:rPr>
                <w:rFonts w:ascii="Century Gothic" w:hAnsi="Century Gothic"/>
              </w:rPr>
              <w:t>Food Preparation and Nutrition</w:t>
            </w:r>
          </w:p>
        </w:tc>
      </w:tr>
      <w:tr w:rsidR="00F17EE2" w:rsidRPr="00044A1B" w:rsidTr="004F074E">
        <w:tc>
          <w:tcPr>
            <w:tcW w:w="2263" w:type="dxa"/>
          </w:tcPr>
          <w:p w:rsidR="00F17EE2" w:rsidRPr="00044A1B" w:rsidRDefault="00862043" w:rsidP="004F074E">
            <w:pPr>
              <w:jc w:val="center"/>
              <w:rPr>
                <w:rFonts w:ascii="Century Gothic" w:hAnsi="Century Gothic"/>
              </w:rPr>
            </w:pPr>
            <w:r>
              <w:rPr>
                <w:rFonts w:ascii="Century Gothic" w:hAnsi="Century Gothic"/>
              </w:rPr>
              <w:t>Year Group : 10</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3</w:t>
            </w:r>
          </w:p>
          <w:p w:rsidR="00F17EE2" w:rsidRPr="00044A1B" w:rsidRDefault="00F17EE2" w:rsidP="004F074E">
            <w:pPr>
              <w:jc w:val="center"/>
              <w:rPr>
                <w:rFonts w:ascii="Century Gothic" w:hAnsi="Century Gothic"/>
              </w:rPr>
            </w:pPr>
          </w:p>
        </w:tc>
        <w:tc>
          <w:tcPr>
            <w:tcW w:w="8222" w:type="dxa"/>
          </w:tcPr>
          <w:p w:rsidR="00A16D72" w:rsidRDefault="00F17EE2" w:rsidP="004F074E">
            <w:pPr>
              <w:rPr>
                <w:rFonts w:ascii="Century Gothic" w:hAnsi="Century Gothic"/>
              </w:rPr>
            </w:pPr>
            <w:proofErr w:type="gramStart"/>
            <w:r w:rsidRPr="00A16D72">
              <w:rPr>
                <w:rFonts w:ascii="Century Gothic" w:hAnsi="Century Gothic"/>
                <w:u w:val="single"/>
              </w:rPr>
              <w:t>Skills</w:t>
            </w:r>
            <w:r w:rsidRPr="00044A1B">
              <w:rPr>
                <w:rFonts w:ascii="Century Gothic" w:hAnsi="Century Gothic"/>
              </w:rPr>
              <w:t xml:space="preserve"> :</w:t>
            </w:r>
            <w:proofErr w:type="gramEnd"/>
          </w:p>
          <w:p w:rsidR="00F17EE2" w:rsidRDefault="000D2291" w:rsidP="005B1CBD">
            <w:pPr>
              <w:rPr>
                <w:rFonts w:ascii="Century Gothic" w:hAnsi="Century Gothic"/>
              </w:rPr>
            </w:pPr>
            <w:r>
              <w:rPr>
                <w:rFonts w:ascii="Century Gothic" w:hAnsi="Century Gothic"/>
              </w:rPr>
              <w:t xml:space="preserve">Knowledge and understanding of different nutritional requirements during life stages. </w:t>
            </w:r>
          </w:p>
          <w:p w:rsidR="000D2291" w:rsidRDefault="000D2291" w:rsidP="005B1CBD">
            <w:pPr>
              <w:rPr>
                <w:rFonts w:ascii="Century Gothic" w:hAnsi="Century Gothic"/>
              </w:rPr>
            </w:pPr>
            <w:r>
              <w:rPr>
                <w:rFonts w:ascii="Century Gothic" w:hAnsi="Century Gothic"/>
              </w:rPr>
              <w:t xml:space="preserve">Applying learning to meal planning and accurate nutritional analysis. </w:t>
            </w:r>
          </w:p>
          <w:p w:rsidR="00A16D72" w:rsidRDefault="00A16D72" w:rsidP="00A16D72">
            <w:pPr>
              <w:rPr>
                <w:rFonts w:ascii="Century Gothic" w:hAnsi="Century Gothic"/>
                <w:u w:val="single"/>
              </w:rPr>
            </w:pPr>
            <w:r w:rsidRPr="00A16D72">
              <w:rPr>
                <w:rFonts w:ascii="Century Gothic" w:hAnsi="Century Gothic"/>
                <w:u w:val="single"/>
              </w:rPr>
              <w:t>Practical Skills:</w:t>
            </w:r>
          </w:p>
          <w:p w:rsidR="00A16D72" w:rsidRPr="00A16D72" w:rsidRDefault="00A16D72" w:rsidP="00A16D72">
            <w:pPr>
              <w:rPr>
                <w:rFonts w:ascii="Century Gothic" w:hAnsi="Century Gothic"/>
              </w:rPr>
            </w:pPr>
            <w:r w:rsidRPr="00A16D72">
              <w:rPr>
                <w:rFonts w:ascii="Century Gothic" w:hAnsi="Century Gothic"/>
              </w:rPr>
              <w:t xml:space="preserve">FPT5 </w:t>
            </w:r>
            <w:r w:rsidR="006128EC">
              <w:rPr>
                <w:rFonts w:ascii="Century Gothic" w:hAnsi="Century Gothic"/>
              </w:rPr>
              <w:t xml:space="preserve">Puff Pastry </w:t>
            </w:r>
            <w:r w:rsidR="00E43296">
              <w:rPr>
                <w:rFonts w:ascii="Century Gothic" w:hAnsi="Century Gothic"/>
              </w:rPr>
              <w:t>– weighing &amp; measuring</w:t>
            </w:r>
            <w:r w:rsidR="002205E8">
              <w:rPr>
                <w:rFonts w:ascii="Century Gothic" w:hAnsi="Century Gothic"/>
              </w:rPr>
              <w:t>, dough making, shaping, changing flavours, use of the oven</w:t>
            </w:r>
            <w:r w:rsidR="00E43296">
              <w:rPr>
                <w:rFonts w:ascii="Century Gothic" w:hAnsi="Century Gothic"/>
              </w:rPr>
              <w:t xml:space="preserve"> </w:t>
            </w:r>
          </w:p>
          <w:p w:rsidR="006128EC" w:rsidRDefault="00A16D72" w:rsidP="006128EC">
            <w:pPr>
              <w:rPr>
                <w:rFonts w:ascii="Century Gothic" w:hAnsi="Century Gothic"/>
              </w:rPr>
            </w:pPr>
            <w:r w:rsidRPr="00A16D72">
              <w:rPr>
                <w:rFonts w:ascii="Century Gothic" w:hAnsi="Century Gothic"/>
              </w:rPr>
              <w:t xml:space="preserve">FPT6 </w:t>
            </w:r>
            <w:r w:rsidR="006128EC">
              <w:rPr>
                <w:rFonts w:ascii="Century Gothic" w:hAnsi="Century Gothic"/>
              </w:rPr>
              <w:t>Meringues</w:t>
            </w:r>
            <w:r w:rsidR="002205E8">
              <w:rPr>
                <w:rFonts w:ascii="Century Gothic" w:hAnsi="Century Gothic"/>
              </w:rPr>
              <w:t xml:space="preserve"> – creating a foam, sauce making, presentation, testing for readiness</w:t>
            </w:r>
          </w:p>
          <w:p w:rsidR="00A16D72" w:rsidRPr="00A16D72" w:rsidRDefault="006128EC" w:rsidP="002205E8">
            <w:pPr>
              <w:rPr>
                <w:rFonts w:ascii="Century Gothic" w:hAnsi="Century Gothic"/>
                <w:u w:val="single"/>
              </w:rPr>
            </w:pPr>
            <w:r>
              <w:rPr>
                <w:rFonts w:ascii="Century Gothic" w:hAnsi="Century Gothic"/>
              </w:rPr>
              <w:t>FPT 7 Mayonnaise</w:t>
            </w:r>
            <w:r w:rsidR="00E43296">
              <w:rPr>
                <w:rFonts w:ascii="Century Gothic" w:hAnsi="Century Gothic"/>
              </w:rPr>
              <w:t xml:space="preserve"> – </w:t>
            </w:r>
            <w:r w:rsidR="002205E8">
              <w:rPr>
                <w:rFonts w:ascii="Century Gothic" w:hAnsi="Century Gothic"/>
              </w:rPr>
              <w:t>emulsion, food safety,</w:t>
            </w: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46018A" w:rsidRPr="0046018A" w:rsidRDefault="0046018A" w:rsidP="0046018A">
            <w:pPr>
              <w:rPr>
                <w:rFonts w:ascii="Century Gothic" w:hAnsi="Century Gothic" w:cstheme="minorHAnsi"/>
              </w:rPr>
            </w:pPr>
            <w:r>
              <w:rPr>
                <w:rFonts w:ascii="Century Gothic" w:hAnsi="Century Gothic" w:cstheme="minorHAnsi"/>
              </w:rPr>
              <w:t xml:space="preserve"> </w:t>
            </w:r>
            <w:r w:rsidR="00E42271">
              <w:rPr>
                <w:rFonts w:ascii="Century Gothic" w:hAnsi="Century Gothic" w:cstheme="minorHAnsi"/>
              </w:rPr>
              <w:t xml:space="preserve">Practical sessions are building in complexity with further skills being added. This allows students the opportunity to practice earlier skills again whilst adding new skills in. This is intended to developed independent working &amp; confidence. Students should be building a portfolio of skills. </w:t>
            </w: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t>Subject Area :</w:t>
            </w:r>
            <w:r>
              <w:rPr>
                <w:rFonts w:ascii="Century Gothic" w:hAnsi="Century Gothic"/>
              </w:rPr>
              <w:t xml:space="preserve"> </w:t>
            </w:r>
            <w:r w:rsidR="00862043">
              <w:t xml:space="preserve"> </w:t>
            </w:r>
            <w:r w:rsidR="00862043" w:rsidRPr="00862043">
              <w:rPr>
                <w:rFonts w:ascii="Century Gothic" w:hAnsi="Century Gothic"/>
              </w:rPr>
              <w:t>Food Preparation and Nutrition</w:t>
            </w:r>
          </w:p>
        </w:tc>
      </w:tr>
      <w:tr w:rsidR="00F17EE2" w:rsidRPr="00044A1B" w:rsidTr="004F074E">
        <w:tc>
          <w:tcPr>
            <w:tcW w:w="2263" w:type="dxa"/>
          </w:tcPr>
          <w:p w:rsidR="00F17EE2" w:rsidRPr="00044A1B" w:rsidRDefault="00862043" w:rsidP="004F074E">
            <w:pPr>
              <w:jc w:val="center"/>
              <w:rPr>
                <w:rFonts w:ascii="Century Gothic" w:hAnsi="Century Gothic"/>
              </w:rPr>
            </w:pPr>
            <w:r>
              <w:rPr>
                <w:rFonts w:ascii="Century Gothic" w:hAnsi="Century Gothic"/>
              </w:rPr>
              <w:t>Year Group : 10</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4</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u w:val="single"/>
              </w:rPr>
            </w:pPr>
            <w:proofErr w:type="gramStart"/>
            <w:r w:rsidRPr="00A16D72">
              <w:rPr>
                <w:rFonts w:ascii="Century Gothic" w:hAnsi="Century Gothic"/>
                <w:u w:val="single"/>
              </w:rPr>
              <w:t>Skills :</w:t>
            </w:r>
            <w:proofErr w:type="gramEnd"/>
          </w:p>
          <w:p w:rsidR="000D2291" w:rsidRPr="0042600E" w:rsidRDefault="0042600E" w:rsidP="004F074E">
            <w:pPr>
              <w:rPr>
                <w:rFonts w:ascii="Century Gothic" w:hAnsi="Century Gothic"/>
              </w:rPr>
            </w:pPr>
            <w:r w:rsidRPr="0042600E">
              <w:rPr>
                <w:rFonts w:ascii="Century Gothic" w:hAnsi="Century Gothic"/>
              </w:rPr>
              <w:t>Scientific</w:t>
            </w:r>
            <w:r w:rsidR="000D2291" w:rsidRPr="0042600E">
              <w:rPr>
                <w:rFonts w:ascii="Century Gothic" w:hAnsi="Century Gothic"/>
              </w:rPr>
              <w:t xml:space="preserve"> </w:t>
            </w:r>
            <w:r w:rsidRPr="0042600E">
              <w:rPr>
                <w:rFonts w:ascii="Century Gothic" w:hAnsi="Century Gothic"/>
              </w:rPr>
              <w:t>principles</w:t>
            </w:r>
            <w:r w:rsidR="000D2291" w:rsidRPr="0042600E">
              <w:rPr>
                <w:rFonts w:ascii="Century Gothic" w:hAnsi="Century Gothic"/>
              </w:rPr>
              <w:t xml:space="preserve"> of </w:t>
            </w:r>
            <w:r w:rsidRPr="0042600E">
              <w:rPr>
                <w:rFonts w:ascii="Century Gothic" w:hAnsi="Century Gothic"/>
              </w:rPr>
              <w:t xml:space="preserve">properties of Protein, carbohydrates and Fat including gelatinisation, plasticity, emulsification, shortening, </w:t>
            </w:r>
            <w:r>
              <w:rPr>
                <w:rFonts w:ascii="Century Gothic" w:hAnsi="Century Gothic"/>
              </w:rPr>
              <w:t>dextrinis</w:t>
            </w:r>
            <w:r w:rsidRPr="0042600E">
              <w:rPr>
                <w:rFonts w:ascii="Century Gothic" w:hAnsi="Century Gothic"/>
              </w:rPr>
              <w:t>ation, denaturation</w:t>
            </w:r>
            <w:r>
              <w:rPr>
                <w:rFonts w:ascii="Century Gothic" w:hAnsi="Century Gothic"/>
              </w:rPr>
              <w:t>.</w:t>
            </w:r>
          </w:p>
          <w:p w:rsidR="005B1CBD" w:rsidRDefault="005B1CBD" w:rsidP="005B1CBD">
            <w:pPr>
              <w:rPr>
                <w:rFonts w:ascii="Century Gothic" w:hAnsi="Century Gothic"/>
              </w:rPr>
            </w:pPr>
          </w:p>
          <w:p w:rsidR="00A16D72" w:rsidRDefault="00A16D72" w:rsidP="004F074E">
            <w:pPr>
              <w:rPr>
                <w:rFonts w:ascii="Century Gothic" w:hAnsi="Century Gothic"/>
                <w:u w:val="single"/>
              </w:rPr>
            </w:pPr>
            <w:r w:rsidRPr="00A16D72">
              <w:rPr>
                <w:rFonts w:ascii="Century Gothic" w:hAnsi="Century Gothic"/>
                <w:u w:val="single"/>
              </w:rPr>
              <w:t>Practical Skills:</w:t>
            </w:r>
          </w:p>
          <w:p w:rsidR="00A16D72" w:rsidRPr="00A16D72" w:rsidRDefault="00A16D72" w:rsidP="004F074E">
            <w:pPr>
              <w:rPr>
                <w:rFonts w:ascii="Century Gothic" w:hAnsi="Century Gothic"/>
              </w:rPr>
            </w:pPr>
            <w:r w:rsidRPr="00A16D72">
              <w:rPr>
                <w:rFonts w:ascii="Century Gothic" w:hAnsi="Century Gothic"/>
              </w:rPr>
              <w:t xml:space="preserve">FPT7 </w:t>
            </w:r>
            <w:r w:rsidR="006128EC">
              <w:rPr>
                <w:rFonts w:ascii="Century Gothic" w:hAnsi="Century Gothic"/>
              </w:rPr>
              <w:t>Panna</w:t>
            </w:r>
            <w:r w:rsidR="009C429A">
              <w:rPr>
                <w:rFonts w:ascii="Century Gothic" w:hAnsi="Century Gothic"/>
              </w:rPr>
              <w:t xml:space="preserve"> </w:t>
            </w:r>
            <w:r w:rsidR="006128EC">
              <w:rPr>
                <w:rFonts w:ascii="Century Gothic" w:hAnsi="Century Gothic"/>
              </w:rPr>
              <w:t>cotta</w:t>
            </w:r>
            <w:r w:rsidR="00E43296">
              <w:rPr>
                <w:rFonts w:ascii="Century Gothic" w:hAnsi="Century Gothic"/>
              </w:rPr>
              <w:t xml:space="preserve"> – </w:t>
            </w:r>
            <w:r w:rsidR="002205E8">
              <w:rPr>
                <w:rFonts w:ascii="Century Gothic" w:hAnsi="Century Gothic"/>
              </w:rPr>
              <w:t xml:space="preserve"> using gelatine to set, presentation, sauce making, independent working, writing a time plan</w:t>
            </w:r>
          </w:p>
          <w:p w:rsidR="00A16D72" w:rsidRPr="00A16D72" w:rsidRDefault="00A16D72" w:rsidP="002205E8">
            <w:pPr>
              <w:rPr>
                <w:rFonts w:ascii="Century Gothic" w:hAnsi="Century Gothic"/>
                <w:u w:val="single"/>
              </w:rPr>
            </w:pPr>
            <w:r>
              <w:rPr>
                <w:rFonts w:ascii="Century Gothic" w:hAnsi="Century Gothic"/>
              </w:rPr>
              <w:t>FPT8</w:t>
            </w:r>
            <w:r w:rsidRPr="00A16D72">
              <w:rPr>
                <w:rFonts w:ascii="Century Gothic" w:hAnsi="Century Gothic"/>
              </w:rPr>
              <w:t xml:space="preserve"> </w:t>
            </w:r>
            <w:r w:rsidR="002F648F">
              <w:rPr>
                <w:rFonts w:ascii="Century Gothic" w:hAnsi="Century Gothic"/>
              </w:rPr>
              <w:t>Lasagne</w:t>
            </w:r>
            <w:r w:rsidR="00E43296">
              <w:rPr>
                <w:rFonts w:ascii="Century Gothic" w:hAnsi="Century Gothic"/>
              </w:rPr>
              <w:t xml:space="preserve"> – </w:t>
            </w:r>
            <w:r w:rsidR="002205E8">
              <w:rPr>
                <w:rFonts w:ascii="Century Gothic" w:hAnsi="Century Gothic"/>
              </w:rPr>
              <w:t xml:space="preserve">reduction sauce &amp; roux/blended </w:t>
            </w:r>
            <w:r w:rsidR="009C429A">
              <w:rPr>
                <w:rFonts w:ascii="Century Gothic" w:hAnsi="Century Gothic"/>
              </w:rPr>
              <w:t>sauce, food</w:t>
            </w:r>
            <w:r w:rsidR="002205E8">
              <w:rPr>
                <w:rFonts w:ascii="Century Gothic" w:hAnsi="Century Gothic"/>
              </w:rPr>
              <w:t xml:space="preserve"> safety, knife skills, use of hob, sauce making, gelatinisation, layering, use of oven, following a time plan. </w:t>
            </w: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F17EE2" w:rsidRPr="0046018A" w:rsidRDefault="009C429A" w:rsidP="0046018A">
            <w:pPr>
              <w:rPr>
                <w:rFonts w:ascii="Century Gothic" w:hAnsi="Century Gothic" w:cstheme="minorHAnsi"/>
              </w:rPr>
            </w:pPr>
            <w:r>
              <w:rPr>
                <w:rFonts w:ascii="Century Gothic" w:hAnsi="Century Gothic" w:cstheme="minorHAnsi"/>
              </w:rPr>
              <w:t xml:space="preserve">Students are now developing ability to alter recipes themselves, write their own time plan for practical’s lessons and concede the importance of presentation of their products. These are all skills they will demonstrate in their year 11 project and in their 3-hour practical exam. </w:t>
            </w: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lastRenderedPageBreak/>
              <w:t>Subject Area :</w:t>
            </w:r>
            <w:r>
              <w:rPr>
                <w:rFonts w:ascii="Century Gothic" w:hAnsi="Century Gothic"/>
              </w:rPr>
              <w:t xml:space="preserve"> </w:t>
            </w:r>
            <w:r w:rsidR="00862043">
              <w:t xml:space="preserve"> </w:t>
            </w:r>
            <w:r w:rsidR="00862043" w:rsidRPr="00862043">
              <w:rPr>
                <w:rFonts w:ascii="Century Gothic" w:hAnsi="Century Gothic"/>
              </w:rPr>
              <w:t>Food Preparation and Nutrition</w:t>
            </w:r>
          </w:p>
        </w:tc>
      </w:tr>
      <w:tr w:rsidR="00F17EE2" w:rsidRPr="00044A1B" w:rsidTr="004F074E">
        <w:tc>
          <w:tcPr>
            <w:tcW w:w="2263" w:type="dxa"/>
          </w:tcPr>
          <w:p w:rsidR="00F17EE2" w:rsidRPr="00044A1B" w:rsidRDefault="00862043" w:rsidP="004F074E">
            <w:pPr>
              <w:jc w:val="center"/>
              <w:rPr>
                <w:rFonts w:ascii="Century Gothic" w:hAnsi="Century Gothic"/>
              </w:rPr>
            </w:pPr>
            <w:r>
              <w:rPr>
                <w:rFonts w:ascii="Century Gothic" w:hAnsi="Century Gothic"/>
              </w:rPr>
              <w:t>Year Group : 10</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 xml:space="preserve">Half </w:t>
            </w:r>
            <w:proofErr w:type="gramStart"/>
            <w:r w:rsidRPr="00044A1B">
              <w:rPr>
                <w:rFonts w:ascii="Century Gothic" w:hAnsi="Century Gothic"/>
              </w:rPr>
              <w:t>Term :</w:t>
            </w:r>
            <w:proofErr w:type="gramEnd"/>
            <w:r>
              <w:rPr>
                <w:rFonts w:ascii="Century Gothic" w:hAnsi="Century Gothic"/>
              </w:rPr>
              <w:t xml:space="preserve"> 5</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5B1CBD">
              <w:rPr>
                <w:rFonts w:ascii="Century Gothic" w:hAnsi="Century Gothic"/>
                <w:u w:val="single"/>
              </w:rPr>
              <w:t>Skills</w:t>
            </w:r>
            <w:r w:rsidRPr="00044A1B">
              <w:rPr>
                <w:rFonts w:ascii="Century Gothic" w:hAnsi="Century Gothic"/>
              </w:rPr>
              <w:t xml:space="preserve"> :</w:t>
            </w:r>
            <w:proofErr w:type="gramEnd"/>
          </w:p>
          <w:p w:rsidR="005B1CBD" w:rsidRDefault="0042600E" w:rsidP="0042600E">
            <w:pPr>
              <w:rPr>
                <w:rFonts w:ascii="Century Gothic" w:hAnsi="Century Gothic"/>
              </w:rPr>
            </w:pPr>
            <w:r>
              <w:rPr>
                <w:rFonts w:ascii="Century Gothic" w:hAnsi="Century Gothic"/>
              </w:rPr>
              <w:t>Develop knowledge and understanding of food safety principles including the 4 c’s cooking, chilling, cooing and cross contamination.</w:t>
            </w:r>
          </w:p>
          <w:p w:rsidR="0042600E" w:rsidRPr="0042600E" w:rsidRDefault="0042600E" w:rsidP="0042600E">
            <w:pPr>
              <w:rPr>
                <w:rFonts w:ascii="Century Gothic" w:hAnsi="Century Gothic"/>
              </w:rPr>
            </w:pPr>
            <w:r>
              <w:rPr>
                <w:rFonts w:ascii="Century Gothic" w:hAnsi="Century Gothic"/>
              </w:rPr>
              <w:t xml:space="preserve">Exploring the difference between beneficial and detrimental bacteria relating to food processing and food poisoning. </w:t>
            </w:r>
          </w:p>
          <w:p w:rsidR="00A16D72" w:rsidRPr="00A16D72" w:rsidRDefault="00A16D72" w:rsidP="004F074E">
            <w:pPr>
              <w:rPr>
                <w:rFonts w:ascii="Century Gothic" w:hAnsi="Century Gothic"/>
                <w:u w:val="single"/>
              </w:rPr>
            </w:pPr>
            <w:r w:rsidRPr="00A16D72">
              <w:rPr>
                <w:rFonts w:ascii="Century Gothic" w:hAnsi="Century Gothic"/>
                <w:u w:val="single"/>
              </w:rPr>
              <w:t>Practical Skills</w:t>
            </w:r>
            <w:r>
              <w:rPr>
                <w:rFonts w:ascii="Century Gothic" w:hAnsi="Century Gothic"/>
                <w:u w:val="single"/>
              </w:rPr>
              <w:t>:</w:t>
            </w:r>
          </w:p>
          <w:p w:rsidR="00A16D72" w:rsidRDefault="00A16D72" w:rsidP="004F074E">
            <w:pPr>
              <w:rPr>
                <w:rFonts w:ascii="Century Gothic" w:hAnsi="Century Gothic"/>
              </w:rPr>
            </w:pPr>
            <w:r>
              <w:rPr>
                <w:rFonts w:ascii="Century Gothic" w:hAnsi="Century Gothic"/>
              </w:rPr>
              <w:t>FPT9</w:t>
            </w:r>
            <w:r w:rsidRPr="00A16D72">
              <w:rPr>
                <w:rFonts w:ascii="Century Gothic" w:hAnsi="Century Gothic"/>
              </w:rPr>
              <w:t xml:space="preserve"> </w:t>
            </w:r>
            <w:r w:rsidR="006128EC">
              <w:rPr>
                <w:rFonts w:ascii="Century Gothic" w:hAnsi="Century Gothic"/>
              </w:rPr>
              <w:t>Chicken Thighs</w:t>
            </w:r>
            <w:r w:rsidR="00E43296">
              <w:rPr>
                <w:rFonts w:ascii="Century Gothic" w:hAnsi="Century Gothic"/>
              </w:rPr>
              <w:t xml:space="preserve"> </w:t>
            </w:r>
            <w:r w:rsidR="00440625">
              <w:rPr>
                <w:rFonts w:ascii="Century Gothic" w:hAnsi="Century Gothic"/>
              </w:rPr>
              <w:t>–</w:t>
            </w:r>
            <w:r w:rsidR="00E43296">
              <w:rPr>
                <w:rFonts w:ascii="Century Gothic" w:hAnsi="Century Gothic"/>
              </w:rPr>
              <w:t xml:space="preserve"> </w:t>
            </w:r>
            <w:r w:rsidR="002F648F">
              <w:rPr>
                <w:rFonts w:ascii="Century Gothic" w:hAnsi="Century Gothic"/>
              </w:rPr>
              <w:t xml:space="preserve">safe handling of high risk food, skinning/Boning chicken, changing flavours with herbs, testing for readiness. </w:t>
            </w:r>
          </w:p>
          <w:p w:rsidR="00A16D72" w:rsidRPr="00044A1B" w:rsidRDefault="00A16D72" w:rsidP="002F648F">
            <w:pPr>
              <w:rPr>
                <w:rFonts w:ascii="Century Gothic" w:hAnsi="Century Gothic"/>
              </w:rPr>
            </w:pPr>
            <w:r w:rsidRPr="00A16D72">
              <w:rPr>
                <w:rFonts w:ascii="Century Gothic" w:hAnsi="Century Gothic"/>
              </w:rPr>
              <w:t xml:space="preserve">FPT10 </w:t>
            </w:r>
            <w:r w:rsidR="002F648F">
              <w:rPr>
                <w:rFonts w:ascii="Century Gothic" w:hAnsi="Century Gothic"/>
              </w:rPr>
              <w:t>Chicken Tikka –</w:t>
            </w:r>
            <w:r w:rsidR="00440625">
              <w:rPr>
                <w:rFonts w:ascii="Century Gothic" w:hAnsi="Century Gothic"/>
              </w:rPr>
              <w:t xml:space="preserve"> </w:t>
            </w:r>
            <w:r w:rsidR="002F648F">
              <w:rPr>
                <w:rFonts w:ascii="Century Gothic" w:hAnsi="Century Gothic"/>
              </w:rPr>
              <w:t>denaturing/marinating protein</w:t>
            </w: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F17EE2" w:rsidRPr="0046018A" w:rsidRDefault="009C429A" w:rsidP="0046018A">
            <w:pPr>
              <w:rPr>
                <w:rFonts w:ascii="Century Gothic" w:hAnsi="Century Gothic" w:cstheme="minorHAnsi"/>
              </w:rPr>
            </w:pPr>
            <w:r>
              <w:rPr>
                <w:rFonts w:ascii="Century Gothic" w:hAnsi="Century Gothic" w:cstheme="minorHAnsi"/>
              </w:rPr>
              <w:t xml:space="preserve">The food safety aspects are taught during the time the students are working with high risk foods. They are expected to demonstrate the knowledge they have learned during theory in their practical sessions. </w:t>
            </w:r>
          </w:p>
        </w:tc>
      </w:tr>
    </w:tbl>
    <w:p w:rsidR="00F17EE2" w:rsidRDefault="00F17EE2">
      <w:pPr>
        <w:rPr>
          <w:rFonts w:ascii="Century Gothic" w:hAnsi="Century Gothic"/>
          <w:b/>
          <w:sz w:val="24"/>
          <w:szCs w:val="24"/>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044A1B" w:rsidTr="004F074E">
        <w:tc>
          <w:tcPr>
            <w:tcW w:w="10485" w:type="dxa"/>
            <w:gridSpan w:val="2"/>
          </w:tcPr>
          <w:p w:rsidR="00F17EE2" w:rsidRPr="00044A1B" w:rsidRDefault="00F17EE2" w:rsidP="004F074E">
            <w:pPr>
              <w:jc w:val="center"/>
              <w:rPr>
                <w:rFonts w:ascii="Century Gothic" w:hAnsi="Century Gothic"/>
              </w:rPr>
            </w:pPr>
            <w:r w:rsidRPr="00044A1B">
              <w:rPr>
                <w:rFonts w:ascii="Century Gothic" w:hAnsi="Century Gothic"/>
              </w:rPr>
              <w:t>Subject Area :</w:t>
            </w:r>
            <w:r>
              <w:rPr>
                <w:rFonts w:ascii="Century Gothic" w:hAnsi="Century Gothic"/>
              </w:rPr>
              <w:t xml:space="preserve"> </w:t>
            </w:r>
            <w:r w:rsidR="00862043">
              <w:t xml:space="preserve"> </w:t>
            </w:r>
            <w:r w:rsidR="00862043" w:rsidRPr="00862043">
              <w:rPr>
                <w:rFonts w:ascii="Century Gothic" w:hAnsi="Century Gothic"/>
              </w:rPr>
              <w:t>Food Preparation and Nutrition</w:t>
            </w:r>
          </w:p>
        </w:tc>
      </w:tr>
      <w:tr w:rsidR="00F17EE2" w:rsidRPr="00044A1B" w:rsidTr="004F074E">
        <w:tc>
          <w:tcPr>
            <w:tcW w:w="2263" w:type="dxa"/>
          </w:tcPr>
          <w:p w:rsidR="00F17EE2" w:rsidRPr="00044A1B" w:rsidRDefault="00862043" w:rsidP="004F074E">
            <w:pPr>
              <w:jc w:val="center"/>
              <w:rPr>
                <w:rFonts w:ascii="Century Gothic" w:hAnsi="Century Gothic"/>
              </w:rPr>
            </w:pPr>
            <w:r>
              <w:rPr>
                <w:rFonts w:ascii="Century Gothic" w:hAnsi="Century Gothic"/>
              </w:rPr>
              <w:t>Year Group : 10</w:t>
            </w:r>
          </w:p>
        </w:tc>
        <w:tc>
          <w:tcPr>
            <w:tcW w:w="8222" w:type="dxa"/>
          </w:tcPr>
          <w:p w:rsidR="00F17EE2" w:rsidRPr="00044A1B" w:rsidRDefault="00F17EE2" w:rsidP="004F074E">
            <w:pPr>
              <w:rPr>
                <w:rFonts w:ascii="Century Gothic" w:hAnsi="Century Gothic"/>
              </w:rPr>
            </w:pPr>
            <w:r>
              <w:rPr>
                <w:rFonts w:ascii="Century Gothic" w:hAnsi="Century Gothic"/>
              </w:rPr>
              <w:t>Unit of Work</w:t>
            </w:r>
            <w:r w:rsidRPr="00044A1B">
              <w:rPr>
                <w:rFonts w:ascii="Century Gothic" w:hAnsi="Century Gothic"/>
              </w:rPr>
              <w:t xml:space="preserve"> :</w:t>
            </w:r>
          </w:p>
        </w:tc>
      </w:tr>
      <w:tr w:rsidR="00F17EE2" w:rsidRPr="00044A1B" w:rsidTr="004F074E">
        <w:trPr>
          <w:trHeight w:val="893"/>
        </w:trPr>
        <w:tc>
          <w:tcPr>
            <w:tcW w:w="2263" w:type="dxa"/>
          </w:tcPr>
          <w:p w:rsidR="00F17EE2" w:rsidRPr="00044A1B" w:rsidRDefault="00F17EE2" w:rsidP="004F074E">
            <w:pPr>
              <w:jc w:val="center"/>
              <w:rPr>
                <w:rFonts w:ascii="Century Gothic" w:hAnsi="Century Gothic"/>
              </w:rPr>
            </w:pPr>
            <w:r w:rsidRPr="00044A1B">
              <w:rPr>
                <w:rFonts w:ascii="Century Gothic" w:hAnsi="Century Gothic"/>
              </w:rPr>
              <w:t>Half Term :</w:t>
            </w:r>
            <w:r>
              <w:rPr>
                <w:rFonts w:ascii="Century Gothic" w:hAnsi="Century Gothic"/>
              </w:rPr>
              <w:t xml:space="preserve"> 6</w:t>
            </w:r>
          </w:p>
          <w:p w:rsidR="00F17EE2" w:rsidRPr="00044A1B"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5B1CBD">
              <w:rPr>
                <w:rFonts w:ascii="Century Gothic" w:hAnsi="Century Gothic"/>
                <w:u w:val="single"/>
              </w:rPr>
              <w:t xml:space="preserve">Skills </w:t>
            </w:r>
            <w:r w:rsidRPr="00044A1B">
              <w:rPr>
                <w:rFonts w:ascii="Century Gothic" w:hAnsi="Century Gothic"/>
              </w:rPr>
              <w:t>:</w:t>
            </w:r>
            <w:proofErr w:type="gramEnd"/>
          </w:p>
          <w:p w:rsidR="0042600E" w:rsidRDefault="003E0F9B" w:rsidP="004F074E">
            <w:pPr>
              <w:rPr>
                <w:rFonts w:ascii="Century Gothic" w:hAnsi="Century Gothic"/>
              </w:rPr>
            </w:pPr>
            <w:r>
              <w:rPr>
                <w:rFonts w:ascii="Century Gothic" w:hAnsi="Century Gothic"/>
              </w:rPr>
              <w:t>Demonstrating</w:t>
            </w:r>
            <w:r w:rsidR="0042600E">
              <w:rPr>
                <w:rFonts w:ascii="Century Gothic" w:hAnsi="Century Gothic"/>
              </w:rPr>
              <w:t xml:space="preserve"> </w:t>
            </w:r>
            <w:r>
              <w:rPr>
                <w:rFonts w:ascii="Century Gothic" w:hAnsi="Century Gothic"/>
              </w:rPr>
              <w:t>understanding</w:t>
            </w:r>
            <w:r w:rsidR="0042600E">
              <w:rPr>
                <w:rFonts w:ascii="Century Gothic" w:hAnsi="Century Gothic"/>
              </w:rPr>
              <w:t xml:space="preserve"> of food choices such as </w:t>
            </w:r>
            <w:r>
              <w:rPr>
                <w:rFonts w:ascii="Century Gothic" w:hAnsi="Century Gothic"/>
              </w:rPr>
              <w:t>vegetarian</w:t>
            </w:r>
            <w:r w:rsidR="0042600E">
              <w:rPr>
                <w:rFonts w:ascii="Century Gothic" w:hAnsi="Century Gothic"/>
              </w:rPr>
              <w:t xml:space="preserve"> </w:t>
            </w:r>
            <w:r>
              <w:rPr>
                <w:rFonts w:ascii="Century Gothic" w:hAnsi="Century Gothic"/>
              </w:rPr>
              <w:t>and</w:t>
            </w:r>
            <w:r w:rsidR="0042600E">
              <w:rPr>
                <w:rFonts w:ascii="Century Gothic" w:hAnsi="Century Gothic"/>
              </w:rPr>
              <w:t xml:space="preserve"> vegan. </w:t>
            </w:r>
            <w:r>
              <w:rPr>
                <w:rFonts w:ascii="Century Gothic" w:hAnsi="Century Gothic"/>
              </w:rPr>
              <w:t xml:space="preserve">Also, covering religious and cultural reasons behind food choices. </w:t>
            </w:r>
          </w:p>
          <w:p w:rsidR="0042600E" w:rsidRDefault="003E0F9B" w:rsidP="004F074E">
            <w:pPr>
              <w:rPr>
                <w:rFonts w:ascii="Century Gothic" w:hAnsi="Century Gothic"/>
              </w:rPr>
            </w:pPr>
            <w:r>
              <w:rPr>
                <w:rFonts w:ascii="Century Gothic" w:hAnsi="Century Gothic"/>
              </w:rPr>
              <w:t>Knowledge</w:t>
            </w:r>
            <w:r w:rsidR="0042600E">
              <w:rPr>
                <w:rFonts w:ascii="Century Gothic" w:hAnsi="Century Gothic"/>
              </w:rPr>
              <w:t xml:space="preserve"> of allergies and intolerance covering coeliac &amp; lactose </w:t>
            </w:r>
            <w:r>
              <w:rPr>
                <w:rFonts w:ascii="Century Gothic" w:hAnsi="Century Gothic"/>
              </w:rPr>
              <w:t xml:space="preserve">intolerance. </w:t>
            </w:r>
          </w:p>
          <w:p w:rsidR="00A16D72" w:rsidRDefault="00A16D72" w:rsidP="004F074E">
            <w:pPr>
              <w:rPr>
                <w:rFonts w:ascii="Century Gothic" w:hAnsi="Century Gothic"/>
              </w:rPr>
            </w:pPr>
            <w:r w:rsidRPr="005B1CBD">
              <w:rPr>
                <w:rFonts w:ascii="Century Gothic" w:hAnsi="Century Gothic"/>
                <w:u w:val="single"/>
              </w:rPr>
              <w:t>Practical Skills</w:t>
            </w:r>
            <w:r>
              <w:rPr>
                <w:rFonts w:ascii="Century Gothic" w:hAnsi="Century Gothic"/>
              </w:rPr>
              <w:t>:</w:t>
            </w:r>
          </w:p>
          <w:p w:rsidR="002F648F" w:rsidRDefault="00A16D72" w:rsidP="002F648F">
            <w:pPr>
              <w:rPr>
                <w:rFonts w:ascii="Century Gothic" w:hAnsi="Century Gothic"/>
              </w:rPr>
            </w:pPr>
            <w:r>
              <w:rPr>
                <w:rFonts w:ascii="Century Gothic" w:hAnsi="Century Gothic"/>
              </w:rPr>
              <w:t>FPT11</w:t>
            </w:r>
            <w:r w:rsidRPr="00A16D72">
              <w:rPr>
                <w:rFonts w:ascii="Century Gothic" w:hAnsi="Century Gothic"/>
              </w:rPr>
              <w:t xml:space="preserve"> </w:t>
            </w:r>
            <w:r w:rsidR="006128EC">
              <w:rPr>
                <w:rFonts w:ascii="Century Gothic" w:hAnsi="Century Gothic"/>
              </w:rPr>
              <w:t xml:space="preserve">Own choice </w:t>
            </w:r>
            <w:r w:rsidR="002F648F">
              <w:rPr>
                <w:rFonts w:ascii="Century Gothic" w:hAnsi="Century Gothic"/>
              </w:rPr>
              <w:t>– demonstrating skills from the range above</w:t>
            </w:r>
          </w:p>
          <w:p w:rsidR="00A16D72" w:rsidRPr="00A16D72" w:rsidRDefault="00A16D72" w:rsidP="002F648F">
            <w:pPr>
              <w:rPr>
                <w:rFonts w:ascii="Century Gothic" w:hAnsi="Century Gothic"/>
              </w:rPr>
            </w:pPr>
            <w:r w:rsidRPr="00A16D72">
              <w:rPr>
                <w:rFonts w:ascii="Century Gothic" w:hAnsi="Century Gothic"/>
              </w:rPr>
              <w:t xml:space="preserve">FPT12 </w:t>
            </w:r>
            <w:r w:rsidR="006128EC">
              <w:rPr>
                <w:rFonts w:ascii="Century Gothic" w:hAnsi="Century Gothic"/>
              </w:rPr>
              <w:t xml:space="preserve">Own choice - </w:t>
            </w:r>
            <w:r w:rsidR="002F648F">
              <w:rPr>
                <w:rFonts w:ascii="Century Gothic" w:hAnsi="Century Gothic"/>
              </w:rPr>
              <w:t xml:space="preserve"> demonstrating different skills from the range above</w:t>
            </w:r>
          </w:p>
        </w:tc>
      </w:tr>
      <w:tr w:rsidR="00F17EE2" w:rsidRPr="00044A1B" w:rsidTr="004F074E">
        <w:tc>
          <w:tcPr>
            <w:tcW w:w="10485" w:type="dxa"/>
            <w:gridSpan w:val="2"/>
          </w:tcPr>
          <w:p w:rsidR="00F17EE2" w:rsidRPr="00044A1B" w:rsidRDefault="00F17EE2" w:rsidP="004F074E">
            <w:pPr>
              <w:rPr>
                <w:rFonts w:ascii="Century Gothic" w:hAnsi="Century Gothic"/>
              </w:rPr>
            </w:pPr>
            <w:r w:rsidRPr="00044A1B">
              <w:rPr>
                <w:rFonts w:ascii="Century Gothic" w:hAnsi="Century Gothic" w:cstheme="minorHAnsi"/>
              </w:rPr>
              <w:t>Reasons behind order of topic in this half term</w:t>
            </w:r>
          </w:p>
        </w:tc>
      </w:tr>
      <w:tr w:rsidR="00F17EE2" w:rsidRPr="00044A1B" w:rsidTr="004F074E">
        <w:tc>
          <w:tcPr>
            <w:tcW w:w="10485" w:type="dxa"/>
            <w:gridSpan w:val="2"/>
          </w:tcPr>
          <w:p w:rsidR="008C01CB" w:rsidRPr="008C01CB" w:rsidRDefault="008C01CB" w:rsidP="009808F3">
            <w:pPr>
              <w:rPr>
                <w:rFonts w:ascii="Century Gothic" w:hAnsi="Century Gothic" w:cstheme="minorHAnsi"/>
              </w:rPr>
            </w:pPr>
            <w:r>
              <w:rPr>
                <w:rFonts w:ascii="Century Gothic" w:hAnsi="Century Gothic" w:cstheme="minorHAnsi"/>
              </w:rPr>
              <w:t xml:space="preserve"> </w:t>
            </w:r>
            <w:r w:rsidR="00902552">
              <w:rPr>
                <w:rFonts w:ascii="Century Gothic" w:hAnsi="Century Gothic" w:cstheme="minorHAnsi"/>
              </w:rPr>
              <w:t xml:space="preserve">This half term prepares the students for the </w:t>
            </w:r>
            <w:r w:rsidR="00D73712">
              <w:rPr>
                <w:rFonts w:ascii="Century Gothic" w:hAnsi="Century Gothic" w:cstheme="minorHAnsi"/>
              </w:rPr>
              <w:t>expectation</w:t>
            </w:r>
            <w:r w:rsidR="00902552">
              <w:rPr>
                <w:rFonts w:ascii="Century Gothic" w:hAnsi="Century Gothic" w:cstheme="minorHAnsi"/>
              </w:rPr>
              <w:t xml:space="preserve"> of adapting and developing </w:t>
            </w:r>
            <w:r w:rsidR="00D73712">
              <w:rPr>
                <w:rFonts w:ascii="Century Gothic" w:hAnsi="Century Gothic" w:cstheme="minorHAnsi"/>
              </w:rPr>
              <w:t>recipes</w:t>
            </w:r>
            <w:r w:rsidR="00902552">
              <w:rPr>
                <w:rFonts w:ascii="Century Gothic" w:hAnsi="Century Gothic" w:cstheme="minorHAnsi"/>
              </w:rPr>
              <w:t xml:space="preserve"> in their </w:t>
            </w:r>
            <w:r w:rsidR="00D73712">
              <w:rPr>
                <w:rFonts w:ascii="Century Gothic" w:hAnsi="Century Gothic" w:cstheme="minorHAnsi"/>
              </w:rPr>
              <w:t>coursework</w:t>
            </w:r>
            <w:r w:rsidR="00902552">
              <w:rPr>
                <w:rFonts w:ascii="Century Gothic" w:hAnsi="Century Gothic" w:cstheme="minorHAnsi"/>
              </w:rPr>
              <w:t xml:space="preserve"> to suit a </w:t>
            </w:r>
            <w:r w:rsidR="00D73712">
              <w:rPr>
                <w:rFonts w:ascii="Century Gothic" w:hAnsi="Century Gothic" w:cstheme="minorHAnsi"/>
              </w:rPr>
              <w:t>particular brief</w:t>
            </w:r>
            <w:r w:rsidR="00902552">
              <w:rPr>
                <w:rFonts w:ascii="Century Gothic" w:hAnsi="Century Gothic" w:cstheme="minorHAnsi"/>
              </w:rPr>
              <w:t xml:space="preserve"> which may be a life stage, cultural </w:t>
            </w:r>
            <w:r w:rsidR="00D73712">
              <w:rPr>
                <w:rFonts w:ascii="Century Gothic" w:hAnsi="Century Gothic" w:cstheme="minorHAnsi"/>
              </w:rPr>
              <w:t>influence</w:t>
            </w:r>
            <w:r w:rsidR="00902552">
              <w:rPr>
                <w:rFonts w:ascii="Century Gothic" w:hAnsi="Century Gothic" w:cstheme="minorHAnsi"/>
              </w:rPr>
              <w:t xml:space="preserve"> or a diet related food </w:t>
            </w:r>
            <w:r w:rsidR="00D73712">
              <w:rPr>
                <w:rFonts w:ascii="Century Gothic" w:hAnsi="Century Gothic" w:cstheme="minorHAnsi"/>
              </w:rPr>
              <w:t>aspect. The students have to show their knowledge and understanding of a particular aspect and be able to develop and make food according. This is a key aspect of their year 11 coursewor</w:t>
            </w:r>
            <w:r w:rsidR="00C91D9F">
              <w:rPr>
                <w:rFonts w:ascii="Century Gothic" w:hAnsi="Century Gothic" w:cstheme="minorHAnsi"/>
              </w:rPr>
              <w:t xml:space="preserve">k; preparing them for the </w:t>
            </w:r>
            <w:r w:rsidR="009808F3">
              <w:rPr>
                <w:rFonts w:ascii="Century Gothic" w:hAnsi="Century Gothic" w:cstheme="minorHAnsi"/>
              </w:rPr>
              <w:t>expectations</w:t>
            </w:r>
            <w:bookmarkStart w:id="0" w:name="_GoBack"/>
            <w:bookmarkEnd w:id="0"/>
            <w:r w:rsidR="00C91D9F">
              <w:rPr>
                <w:rFonts w:ascii="Century Gothic" w:hAnsi="Century Gothic" w:cstheme="minorHAnsi"/>
              </w:rPr>
              <w:t xml:space="preserve"> of Year 11. </w:t>
            </w:r>
          </w:p>
        </w:tc>
      </w:tr>
    </w:tbl>
    <w:p w:rsidR="00F17EE2" w:rsidRDefault="00F17EE2">
      <w:pPr>
        <w:rPr>
          <w:rFonts w:ascii="Century Gothic" w:hAnsi="Century Gothic"/>
          <w:b/>
          <w:sz w:val="24"/>
          <w:szCs w:val="24"/>
        </w:rPr>
      </w:pPr>
    </w:p>
    <w:p w:rsidR="00737A8B" w:rsidRDefault="00737A8B">
      <w:pPr>
        <w:rPr>
          <w:rFonts w:ascii="Century Gothic" w:hAnsi="Century Gothic"/>
          <w:b/>
          <w:sz w:val="24"/>
          <w:szCs w:val="24"/>
        </w:rPr>
      </w:pPr>
    </w:p>
    <w:p w:rsidR="00737A8B" w:rsidRDefault="00737A8B">
      <w:pPr>
        <w:rPr>
          <w:rFonts w:ascii="Century Gothic" w:hAnsi="Century Gothic"/>
          <w:b/>
          <w:sz w:val="24"/>
          <w:szCs w:val="24"/>
        </w:rPr>
      </w:pPr>
    </w:p>
    <w:p w:rsidR="00737A8B" w:rsidRPr="00044A1B" w:rsidRDefault="00737A8B">
      <w:pPr>
        <w:rPr>
          <w:rFonts w:ascii="Century Gothic" w:hAnsi="Century Gothic"/>
          <w:b/>
          <w:sz w:val="24"/>
          <w:szCs w:val="24"/>
        </w:rPr>
      </w:pPr>
    </w:p>
    <w:sectPr w:rsidR="00737A8B" w:rsidRPr="00044A1B" w:rsidSect="004069F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F6" w:rsidRDefault="004069F6" w:rsidP="004069F6">
      <w:pPr>
        <w:spacing w:after="0" w:line="240" w:lineRule="auto"/>
      </w:pPr>
      <w:r>
        <w:separator/>
      </w:r>
    </w:p>
  </w:endnote>
  <w:endnote w:type="continuationSeparator" w:id="0">
    <w:p w:rsidR="004069F6" w:rsidRDefault="004069F6" w:rsidP="0040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F6" w:rsidRDefault="004069F6" w:rsidP="004069F6">
      <w:pPr>
        <w:spacing w:after="0" w:line="240" w:lineRule="auto"/>
      </w:pPr>
      <w:r>
        <w:separator/>
      </w:r>
    </w:p>
  </w:footnote>
  <w:footnote w:type="continuationSeparator" w:id="0">
    <w:p w:rsidR="004069F6" w:rsidRDefault="004069F6" w:rsidP="0040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F6" w:rsidRDefault="004069F6">
    <w:pPr>
      <w:pStyle w:val="Header"/>
    </w:pPr>
    <w:r>
      <w:t>2019-2020</w:t>
    </w:r>
    <w:r>
      <w:ptab w:relativeTo="margin" w:alignment="center" w:leader="none"/>
    </w:r>
    <w:r>
      <w:t>Design and Technology</w:t>
    </w:r>
    <w:r>
      <w:ptab w:relativeTo="margin" w:alignment="right" w:leader="none"/>
    </w:r>
    <w:r>
      <w:t>Kate Wallace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889"/>
    <w:multiLevelType w:val="hybridMultilevel"/>
    <w:tmpl w:val="200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F6"/>
    <w:rsid w:val="000042AA"/>
    <w:rsid w:val="00044A1B"/>
    <w:rsid w:val="000D2291"/>
    <w:rsid w:val="002205E8"/>
    <w:rsid w:val="002F648F"/>
    <w:rsid w:val="003E0F9B"/>
    <w:rsid w:val="004069F6"/>
    <w:rsid w:val="0042600E"/>
    <w:rsid w:val="00440625"/>
    <w:rsid w:val="0046018A"/>
    <w:rsid w:val="005B1CBD"/>
    <w:rsid w:val="006128EC"/>
    <w:rsid w:val="00737A8B"/>
    <w:rsid w:val="00862043"/>
    <w:rsid w:val="008B62F8"/>
    <w:rsid w:val="008C01CB"/>
    <w:rsid w:val="00902552"/>
    <w:rsid w:val="00972233"/>
    <w:rsid w:val="009808F3"/>
    <w:rsid w:val="009C429A"/>
    <w:rsid w:val="00A16D72"/>
    <w:rsid w:val="00C91D9F"/>
    <w:rsid w:val="00D73712"/>
    <w:rsid w:val="00D81733"/>
    <w:rsid w:val="00D837EE"/>
    <w:rsid w:val="00E42271"/>
    <w:rsid w:val="00E43296"/>
    <w:rsid w:val="00F17EE2"/>
    <w:rsid w:val="00FB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5F7E"/>
  <w15:chartTrackingRefBased/>
  <w15:docId w15:val="{FD4E1F62-9DF9-4356-A491-455BF28E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F6"/>
  </w:style>
  <w:style w:type="paragraph" w:styleId="Footer">
    <w:name w:val="footer"/>
    <w:basedOn w:val="Normal"/>
    <w:link w:val="FooterChar"/>
    <w:uiPriority w:val="99"/>
    <w:unhideWhenUsed/>
    <w:rsid w:val="0040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F6"/>
  </w:style>
  <w:style w:type="table" w:styleId="TableGrid">
    <w:name w:val="Table Grid"/>
    <w:basedOn w:val="TableNormal"/>
    <w:uiPriority w:val="39"/>
    <w:rsid w:val="0040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Kate</dc:creator>
  <cp:keywords/>
  <dc:description/>
  <cp:lastModifiedBy>Hearn, Karen</cp:lastModifiedBy>
  <cp:revision>9</cp:revision>
  <dcterms:created xsi:type="dcterms:W3CDTF">2020-03-03T15:22:00Z</dcterms:created>
  <dcterms:modified xsi:type="dcterms:W3CDTF">2020-03-08T23:07:00Z</dcterms:modified>
</cp:coreProperties>
</file>