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454E05">
      <w:r>
        <w:t>Psychology</w:t>
      </w:r>
    </w:p>
    <w:p w:rsidR="003B70E8" w:rsidRDefault="005D06A4">
      <w:r>
        <w:t>Year 13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A83B49">
        <w:tc>
          <w:tcPr>
            <w:tcW w:w="1980" w:type="dxa"/>
          </w:tcPr>
          <w:p w:rsidR="00A83B49" w:rsidRDefault="00A83B49">
            <w:r>
              <w:t>Number of Hours</w:t>
            </w:r>
          </w:p>
        </w:tc>
        <w:tc>
          <w:tcPr>
            <w:tcW w:w="11968" w:type="dxa"/>
          </w:tcPr>
          <w:p w:rsidR="00A83B49" w:rsidRDefault="00A83B49">
            <w:r>
              <w:t>Topic</w:t>
            </w:r>
          </w:p>
        </w:tc>
      </w:tr>
      <w:tr w:rsidR="00A83B49" w:rsidTr="00A83B49">
        <w:tc>
          <w:tcPr>
            <w:tcW w:w="1980" w:type="dxa"/>
          </w:tcPr>
          <w:p w:rsidR="00A83B49" w:rsidRDefault="005D06A4">
            <w:r>
              <w:t>10</w:t>
            </w:r>
          </w:p>
        </w:tc>
        <w:tc>
          <w:tcPr>
            <w:tcW w:w="11968" w:type="dxa"/>
          </w:tcPr>
          <w:p w:rsidR="00A83B49" w:rsidRDefault="005D06A4">
            <w:r>
              <w:t>Biopsychology</w:t>
            </w:r>
          </w:p>
        </w:tc>
      </w:tr>
      <w:tr w:rsidR="00A83B49" w:rsidTr="00A83B49">
        <w:tc>
          <w:tcPr>
            <w:tcW w:w="1980" w:type="dxa"/>
          </w:tcPr>
          <w:p w:rsidR="00A83B49" w:rsidRDefault="00842CB3">
            <w:r>
              <w:t>15</w:t>
            </w:r>
          </w:p>
        </w:tc>
        <w:tc>
          <w:tcPr>
            <w:tcW w:w="11968" w:type="dxa"/>
          </w:tcPr>
          <w:p w:rsidR="00A83B49" w:rsidRDefault="00454E05">
            <w:r>
              <w:t>Research Methods</w:t>
            </w:r>
          </w:p>
        </w:tc>
      </w:tr>
      <w:tr w:rsidR="00A83B49" w:rsidTr="00A83B49">
        <w:tc>
          <w:tcPr>
            <w:tcW w:w="1980" w:type="dxa"/>
          </w:tcPr>
          <w:p w:rsidR="00A83B49" w:rsidRDefault="005D06A4">
            <w:r>
              <w:t>5</w:t>
            </w:r>
          </w:p>
        </w:tc>
        <w:tc>
          <w:tcPr>
            <w:tcW w:w="11968" w:type="dxa"/>
          </w:tcPr>
          <w:p w:rsidR="00A83B49" w:rsidRDefault="005D06A4">
            <w:r>
              <w:t>Approaches</w:t>
            </w:r>
          </w:p>
        </w:tc>
      </w:tr>
      <w:tr w:rsidR="00A83B49" w:rsidTr="00A83B49">
        <w:tc>
          <w:tcPr>
            <w:tcW w:w="1980" w:type="dxa"/>
          </w:tcPr>
          <w:p w:rsidR="00A83B49" w:rsidRDefault="00A83B49"/>
        </w:tc>
        <w:tc>
          <w:tcPr>
            <w:tcW w:w="11968" w:type="dxa"/>
          </w:tcPr>
          <w:p w:rsidR="00A83B49" w:rsidRDefault="00A83B49"/>
        </w:tc>
      </w:tr>
      <w:tr w:rsidR="00A83B49" w:rsidTr="00A83B49">
        <w:tc>
          <w:tcPr>
            <w:tcW w:w="1980" w:type="dxa"/>
          </w:tcPr>
          <w:p w:rsidR="00A83B49" w:rsidRDefault="00A83B49"/>
        </w:tc>
        <w:tc>
          <w:tcPr>
            <w:tcW w:w="11968" w:type="dxa"/>
          </w:tcPr>
          <w:p w:rsidR="00A83B49" w:rsidRDefault="00A83B49"/>
        </w:tc>
      </w:tr>
      <w:tr w:rsidR="00A83B49" w:rsidTr="00A83B49">
        <w:tc>
          <w:tcPr>
            <w:tcW w:w="1980" w:type="dxa"/>
          </w:tcPr>
          <w:p w:rsidR="00A83B49" w:rsidRDefault="00A83B49"/>
        </w:tc>
        <w:tc>
          <w:tcPr>
            <w:tcW w:w="11968" w:type="dxa"/>
          </w:tcPr>
          <w:p w:rsidR="00A83B49" w:rsidRDefault="00A83B49"/>
        </w:tc>
      </w:tr>
      <w:tr w:rsidR="00A83B49" w:rsidTr="00A83B49">
        <w:tc>
          <w:tcPr>
            <w:tcW w:w="13948" w:type="dxa"/>
            <w:gridSpan w:val="2"/>
          </w:tcPr>
          <w:p w:rsidR="00A83B49" w:rsidRDefault="00A83B49">
            <w:r>
              <w:t>Reasons behind order of topic in this half term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5D06A4">
            <w:r>
              <w:t>Biopsychology in yr 13 follows on from yr 12 biospych and therfore a good place to start. Appoaches also follows on from yr 12 and necessary to understand much of the yr 13 course. RM essential for the rest of the course.</w:t>
            </w:r>
          </w:p>
          <w:p w:rsidR="00A83B49" w:rsidRDefault="00A83B49"/>
          <w:p w:rsidR="00A83B49" w:rsidRDefault="00A83B49"/>
          <w:p w:rsidR="00A83B49" w:rsidRDefault="00A83B49"/>
          <w:p w:rsidR="00A83B49" w:rsidRDefault="00A83B49"/>
        </w:tc>
      </w:tr>
    </w:tbl>
    <w:p w:rsidR="00A83B49" w:rsidRDefault="00A83B49"/>
    <w:p w:rsidR="00A83B49" w:rsidRDefault="00A83B49">
      <w:r>
        <w:br w:type="page"/>
      </w:r>
    </w:p>
    <w:p w:rsidR="00B61B41" w:rsidRDefault="00F518D1" w:rsidP="00B61B41">
      <w:r>
        <w:lastRenderedPageBreak/>
        <w:t>Psychology</w:t>
      </w:r>
    </w:p>
    <w:p w:rsidR="00A83B49" w:rsidRDefault="005D06A4" w:rsidP="00A83B49">
      <w:r>
        <w:t>Year Group 13</w:t>
      </w:r>
    </w:p>
    <w:p w:rsidR="00A83B49" w:rsidRDefault="00A83B49" w:rsidP="00A83B49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842CB3" w:rsidP="00BB0344">
            <w:r>
              <w:t>5</w:t>
            </w:r>
          </w:p>
        </w:tc>
        <w:tc>
          <w:tcPr>
            <w:tcW w:w="11968" w:type="dxa"/>
          </w:tcPr>
          <w:p w:rsidR="00A83B49" w:rsidRDefault="005D06A4" w:rsidP="00BB0344">
            <w:r>
              <w:t>Biospychology</w:t>
            </w:r>
          </w:p>
          <w:p w:rsidR="00842CB3" w:rsidRDefault="00842CB3" w:rsidP="00BB0344"/>
        </w:tc>
      </w:tr>
      <w:tr w:rsidR="00A83B49" w:rsidTr="00BB0344">
        <w:tc>
          <w:tcPr>
            <w:tcW w:w="1980" w:type="dxa"/>
          </w:tcPr>
          <w:p w:rsidR="00A83B49" w:rsidRDefault="00842CB3" w:rsidP="00BB0344">
            <w:r>
              <w:t>15</w:t>
            </w:r>
          </w:p>
        </w:tc>
        <w:tc>
          <w:tcPr>
            <w:tcW w:w="11968" w:type="dxa"/>
          </w:tcPr>
          <w:p w:rsidR="00A83B49" w:rsidRDefault="00842CB3" w:rsidP="00BB0344">
            <w:r>
              <w:t>Research Methods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842CB3" w:rsidP="00BB0344">
            <w:r>
              <w:t>Same as last half term, carrying on with same units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>
      <w:r>
        <w:br w:type="page"/>
      </w:r>
    </w:p>
    <w:p w:rsidR="00B61B41" w:rsidRDefault="00842CB3" w:rsidP="00B61B41">
      <w:r>
        <w:lastRenderedPageBreak/>
        <w:t>Psychology</w:t>
      </w:r>
    </w:p>
    <w:p w:rsidR="00A83B49" w:rsidRDefault="005D06A4" w:rsidP="00A83B49">
      <w:r>
        <w:t>Year Group 13</w:t>
      </w:r>
    </w:p>
    <w:p w:rsidR="00A83B49" w:rsidRDefault="00A83B49" w:rsidP="00A83B49">
      <w:r>
        <w:t>Half 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5D06A4" w:rsidP="00BB0344">
            <w:r>
              <w:t>20</w:t>
            </w:r>
            <w:r w:rsidR="00842CB3">
              <w:t xml:space="preserve"> hours</w:t>
            </w:r>
          </w:p>
        </w:tc>
        <w:tc>
          <w:tcPr>
            <w:tcW w:w="11968" w:type="dxa"/>
          </w:tcPr>
          <w:p w:rsidR="00A83B49" w:rsidRDefault="005D06A4" w:rsidP="00BB0344">
            <w:r>
              <w:t>Relationships</w:t>
            </w:r>
          </w:p>
        </w:tc>
      </w:tr>
      <w:tr w:rsidR="00A83B49" w:rsidTr="00BB0344">
        <w:tc>
          <w:tcPr>
            <w:tcW w:w="1980" w:type="dxa"/>
          </w:tcPr>
          <w:p w:rsidR="00A83B49" w:rsidRDefault="005D06A4" w:rsidP="00BB0344">
            <w:r>
              <w:t>20</w:t>
            </w:r>
            <w:r w:rsidR="00842CB3">
              <w:t xml:space="preserve"> hours</w:t>
            </w:r>
          </w:p>
        </w:tc>
        <w:tc>
          <w:tcPr>
            <w:tcW w:w="11968" w:type="dxa"/>
          </w:tcPr>
          <w:p w:rsidR="00A83B49" w:rsidRDefault="005D06A4" w:rsidP="00BB0344">
            <w:r>
              <w:t>Schizophrenia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842CB3" w:rsidP="00BB0344">
            <w:r>
              <w:t>Follow on from the topics already covered in previous half term, will make more sense wi</w:t>
            </w:r>
            <w:r w:rsidR="005D06A4">
              <w:t>th an understanding of the psyc</w:t>
            </w:r>
            <w:r>
              <w:t>h</w:t>
            </w:r>
            <w:r w:rsidR="005D06A4">
              <w:t>ological</w:t>
            </w:r>
            <w:r>
              <w:t xml:space="preserve"> appraoches and the research methods psychologists use.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/>
    <w:p w:rsidR="00A83B49" w:rsidRDefault="00A83B49">
      <w:r>
        <w:br w:type="page"/>
      </w:r>
    </w:p>
    <w:p w:rsidR="00B61B41" w:rsidRDefault="00842CB3" w:rsidP="00B61B41">
      <w:r>
        <w:lastRenderedPageBreak/>
        <w:t>Psychology</w:t>
      </w:r>
    </w:p>
    <w:p w:rsidR="00A83B49" w:rsidRDefault="005D06A4" w:rsidP="00A83B49">
      <w:r>
        <w:t>Year Group 13</w:t>
      </w:r>
    </w:p>
    <w:p w:rsidR="00A83B49" w:rsidRDefault="00A83B49" w:rsidP="00A83B49">
      <w:r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E421A7" w:rsidP="00BB0344">
            <w:r>
              <w:t>20</w:t>
            </w:r>
            <w:r w:rsidR="007D1FC4">
              <w:t xml:space="preserve"> hours</w:t>
            </w:r>
          </w:p>
        </w:tc>
        <w:tc>
          <w:tcPr>
            <w:tcW w:w="11968" w:type="dxa"/>
          </w:tcPr>
          <w:p w:rsidR="00A83B49" w:rsidRDefault="00E421A7" w:rsidP="00BB0344">
            <w:r>
              <w:t>Forensic</w:t>
            </w:r>
          </w:p>
        </w:tc>
      </w:tr>
      <w:tr w:rsidR="00A83B49" w:rsidTr="00BB0344">
        <w:tc>
          <w:tcPr>
            <w:tcW w:w="1980" w:type="dxa"/>
          </w:tcPr>
          <w:p w:rsidR="00A83B49" w:rsidRDefault="00E421A7" w:rsidP="00BB0344">
            <w:r>
              <w:t>20</w:t>
            </w:r>
            <w:r w:rsidR="007D1FC4">
              <w:t xml:space="preserve"> hours</w:t>
            </w:r>
          </w:p>
        </w:tc>
        <w:tc>
          <w:tcPr>
            <w:tcW w:w="11968" w:type="dxa"/>
          </w:tcPr>
          <w:p w:rsidR="00A83B49" w:rsidRDefault="00E421A7" w:rsidP="00BB0344">
            <w:r>
              <w:t>Issues and Debates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E421A7" w:rsidP="00BB0344">
            <w:r>
              <w:t>Issues and debates is quite synoptic</w:t>
            </w:r>
            <w:r w:rsidR="007D1FC4">
              <w:t xml:space="preserve"> </w:t>
            </w:r>
            <w:r>
              <w:t>and also quite</w:t>
            </w:r>
            <w:r w:rsidR="007D1FC4">
              <w:t xml:space="preserve"> complex and therefore fits better towards the end of the year.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B61B41" w:rsidRDefault="007D1FC4" w:rsidP="00B61B41">
      <w:r>
        <w:t>Psychology</w:t>
      </w:r>
    </w:p>
    <w:p w:rsidR="00A83B49" w:rsidRDefault="00E421A7" w:rsidP="00A83B49">
      <w:r>
        <w:t>Year Group 13</w:t>
      </w:r>
    </w:p>
    <w:p w:rsidR="00A83B49" w:rsidRDefault="00A83B49" w:rsidP="00A83B49">
      <w:r>
        <w:t>Half 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9471E4" w:rsidP="00BB0344">
            <w:r>
              <w:t>N/A</w:t>
            </w:r>
          </w:p>
        </w:tc>
        <w:tc>
          <w:tcPr>
            <w:tcW w:w="11968" w:type="dxa"/>
          </w:tcPr>
          <w:p w:rsidR="00A83B49" w:rsidRDefault="007D1FC4" w:rsidP="00BB0344">
            <w:r>
              <w:t>Exam skill and technique, question practice</w:t>
            </w:r>
          </w:p>
        </w:tc>
      </w:tr>
      <w:tr w:rsidR="00A83B49" w:rsidTr="00BB0344">
        <w:tc>
          <w:tcPr>
            <w:tcW w:w="1980" w:type="dxa"/>
          </w:tcPr>
          <w:p w:rsidR="00A83B49" w:rsidRDefault="009471E4" w:rsidP="00BB0344">
            <w:r>
              <w:t>N/A</w:t>
            </w:r>
          </w:p>
        </w:tc>
        <w:tc>
          <w:tcPr>
            <w:tcW w:w="11968" w:type="dxa"/>
          </w:tcPr>
          <w:p w:rsidR="00A83B49" w:rsidRDefault="00E421A7" w:rsidP="00BB0344">
            <w:r>
              <w:t>Revision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7D1FC4" w:rsidP="00BB0344">
            <w:r>
              <w:t>A good opportunity to reaffirm exam technique when all topics are complete and teach essential exam skills with practice questions and time allocations etc.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>
      <w:bookmarkStart w:id="0" w:name="_GoBack"/>
      <w:bookmarkEnd w:id="0"/>
    </w:p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3365DB"/>
    <w:rsid w:val="003B1409"/>
    <w:rsid w:val="00454E05"/>
    <w:rsid w:val="005D06A4"/>
    <w:rsid w:val="005E676C"/>
    <w:rsid w:val="007D1FC4"/>
    <w:rsid w:val="00842CB3"/>
    <w:rsid w:val="00845483"/>
    <w:rsid w:val="009471E4"/>
    <w:rsid w:val="00A83B49"/>
    <w:rsid w:val="00B61B41"/>
    <w:rsid w:val="00E406BE"/>
    <w:rsid w:val="00E421A7"/>
    <w:rsid w:val="00ED0433"/>
    <w:rsid w:val="00F5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261B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</Words>
  <Characters>1382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Almond, Katrin</cp:lastModifiedBy>
  <cp:revision>2</cp:revision>
  <dcterms:created xsi:type="dcterms:W3CDTF">2020-03-10T15:55:00Z</dcterms:created>
  <dcterms:modified xsi:type="dcterms:W3CDTF">2020-03-10T15:55:00Z</dcterms:modified>
</cp:coreProperties>
</file>