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40689" w14:textId="75EACE3A" w:rsidR="008A5CEA" w:rsidRDefault="008A5CEA" w:rsidP="00331504">
      <w:pPr>
        <w:spacing w:after="0" w:line="240" w:lineRule="auto"/>
        <w:rPr>
          <w:b/>
          <w:sz w:val="28"/>
          <w:szCs w:val="28"/>
        </w:rPr>
      </w:pPr>
      <w:r w:rsidRPr="00331504">
        <w:rPr>
          <w:b/>
          <w:sz w:val="28"/>
          <w:szCs w:val="28"/>
        </w:rPr>
        <w:t>KS</w:t>
      </w:r>
      <w:r w:rsidR="0087093F">
        <w:rPr>
          <w:b/>
          <w:sz w:val="28"/>
          <w:szCs w:val="28"/>
        </w:rPr>
        <w:t>5</w:t>
      </w:r>
      <w:r w:rsidR="00331504" w:rsidRPr="00331504">
        <w:rPr>
          <w:b/>
          <w:sz w:val="28"/>
          <w:szCs w:val="28"/>
        </w:rPr>
        <w:t xml:space="preserve"> Chemistry</w:t>
      </w:r>
    </w:p>
    <w:p w14:paraId="4BF66F72" w14:textId="6EBD87FB" w:rsidR="0087093F" w:rsidRPr="00822A96" w:rsidRDefault="0087093F" w:rsidP="00331504">
      <w:pPr>
        <w:spacing w:after="0" w:line="240" w:lineRule="auto"/>
        <w:rPr>
          <w:sz w:val="24"/>
          <w:szCs w:val="24"/>
        </w:rPr>
      </w:pPr>
      <w:r w:rsidRPr="00822A96">
        <w:rPr>
          <w:sz w:val="24"/>
          <w:szCs w:val="24"/>
        </w:rPr>
        <w:t>Please note</w:t>
      </w:r>
      <w:r w:rsidR="00822A96">
        <w:rPr>
          <w:sz w:val="24"/>
          <w:szCs w:val="24"/>
        </w:rPr>
        <w:t>:</w:t>
      </w:r>
      <w:r w:rsidRPr="00822A96">
        <w:rPr>
          <w:sz w:val="24"/>
          <w:szCs w:val="24"/>
        </w:rPr>
        <w:t xml:space="preserve"> the timing as to when topics are taught can only be an approximation year on year due to the 3:2 split of lessons between the A-level teachers</w:t>
      </w:r>
    </w:p>
    <w:p w14:paraId="384DD37F" w14:textId="6D16FF7B" w:rsidR="008A5CEA" w:rsidRPr="008A5CEA" w:rsidRDefault="00331504" w:rsidP="00331504">
      <w:pPr>
        <w:spacing w:after="0" w:line="240" w:lineRule="auto"/>
      </w:pPr>
      <w:r w:rsidRPr="00331504">
        <w:rPr>
          <w:b/>
          <w:sz w:val="24"/>
          <w:szCs w:val="24"/>
        </w:rPr>
        <w:t xml:space="preserve">Year Group </w:t>
      </w:r>
      <w:r w:rsidR="004E397E">
        <w:rPr>
          <w:b/>
          <w:sz w:val="24"/>
          <w:szCs w:val="24"/>
        </w:rPr>
        <w:t>12</w:t>
      </w:r>
      <w:r w:rsidR="0070019B">
        <w:rPr>
          <w:b/>
          <w:sz w:val="24"/>
          <w:szCs w:val="24"/>
        </w:rPr>
        <w:t xml:space="preserve">: </w:t>
      </w:r>
      <w:r w:rsidR="008A5CEA" w:rsidRPr="008A5CEA">
        <w:t>Half Term 1</w:t>
      </w:r>
    </w:p>
    <w:tbl>
      <w:tblPr>
        <w:tblStyle w:val="TableGrid"/>
        <w:tblW w:w="0" w:type="auto"/>
        <w:tblLook w:val="04A0" w:firstRow="1" w:lastRow="0" w:firstColumn="1" w:lastColumn="0" w:noHBand="0" w:noVBand="1"/>
      </w:tblPr>
      <w:tblGrid>
        <w:gridCol w:w="1980"/>
        <w:gridCol w:w="11968"/>
      </w:tblGrid>
      <w:tr w:rsidR="008A5CEA" w:rsidRPr="008A5CEA" w14:paraId="25B069FB" w14:textId="77777777" w:rsidTr="0053180F">
        <w:tc>
          <w:tcPr>
            <w:tcW w:w="1980" w:type="dxa"/>
          </w:tcPr>
          <w:p w14:paraId="1CB78F46" w14:textId="77777777" w:rsidR="008A5CEA" w:rsidRPr="008A5CEA" w:rsidRDefault="008A5CEA" w:rsidP="00331504">
            <w:r w:rsidRPr="008A5CEA">
              <w:t>Number of Hours</w:t>
            </w:r>
          </w:p>
        </w:tc>
        <w:tc>
          <w:tcPr>
            <w:tcW w:w="11968" w:type="dxa"/>
          </w:tcPr>
          <w:p w14:paraId="490025A1" w14:textId="77777777" w:rsidR="008A5CEA" w:rsidRPr="008A5CEA" w:rsidRDefault="008A5CEA" w:rsidP="00331504">
            <w:r w:rsidRPr="008A5CEA">
              <w:t>Topic</w:t>
            </w:r>
          </w:p>
        </w:tc>
      </w:tr>
      <w:tr w:rsidR="008A5CEA" w:rsidRPr="008A5CEA" w14:paraId="115750AB" w14:textId="77777777" w:rsidTr="008148D0">
        <w:tc>
          <w:tcPr>
            <w:tcW w:w="1980" w:type="dxa"/>
            <w:vAlign w:val="center"/>
          </w:tcPr>
          <w:p w14:paraId="7BDE8983" w14:textId="7C906A9C" w:rsidR="008A5CEA" w:rsidRPr="008A5CEA" w:rsidRDefault="00AB3208" w:rsidP="008148D0">
            <w:pPr>
              <w:jc w:val="center"/>
            </w:pPr>
            <w:r>
              <w:t>7</w:t>
            </w:r>
            <w:r w:rsidR="005E4144">
              <w:t xml:space="preserve"> x 5 = 35</w:t>
            </w:r>
          </w:p>
        </w:tc>
        <w:tc>
          <w:tcPr>
            <w:tcW w:w="11968" w:type="dxa"/>
          </w:tcPr>
          <w:p w14:paraId="4276F41D" w14:textId="77777777" w:rsidR="008148D0" w:rsidRDefault="008938D8" w:rsidP="005E4144">
            <w:r>
              <w:t>Atomic structure (5.5 hours)</w:t>
            </w:r>
          </w:p>
          <w:p w14:paraId="02440AA6" w14:textId="77777777" w:rsidR="008938D8" w:rsidRDefault="008938D8" w:rsidP="005E4144">
            <w:r>
              <w:t>Amount of substance (22.5 hours)</w:t>
            </w:r>
          </w:p>
          <w:p w14:paraId="234E63CC" w14:textId="5D97BD75" w:rsidR="008938D8" w:rsidRPr="008A5CEA" w:rsidRDefault="008938D8" w:rsidP="005E4144">
            <w:r>
              <w:t>Bonding (16 hours)</w:t>
            </w:r>
          </w:p>
        </w:tc>
      </w:tr>
      <w:tr w:rsidR="008A5CEA" w:rsidRPr="008A5CEA" w14:paraId="6CBC0953" w14:textId="77777777" w:rsidTr="00304033">
        <w:tc>
          <w:tcPr>
            <w:tcW w:w="1980" w:type="dxa"/>
            <w:vAlign w:val="center"/>
          </w:tcPr>
          <w:p w14:paraId="1733771B" w14:textId="77777777" w:rsidR="008A5CEA" w:rsidRPr="008A5CEA" w:rsidRDefault="008A5CEA" w:rsidP="00304033">
            <w:pPr>
              <w:jc w:val="center"/>
            </w:pPr>
            <w:r w:rsidRPr="008A5CEA">
              <w:t>As available</w:t>
            </w:r>
          </w:p>
        </w:tc>
        <w:tc>
          <w:tcPr>
            <w:tcW w:w="11968" w:type="dxa"/>
          </w:tcPr>
          <w:p w14:paraId="2C6D0094" w14:textId="77777777" w:rsidR="008A5CEA" w:rsidRPr="008A5CEA" w:rsidRDefault="008A5CEA" w:rsidP="00331504">
            <w:r w:rsidRPr="008A5CEA">
              <w:t>Revision work</w:t>
            </w:r>
          </w:p>
        </w:tc>
      </w:tr>
      <w:tr w:rsidR="008A5CEA" w:rsidRPr="008A5CEA" w14:paraId="230C7823" w14:textId="77777777" w:rsidTr="0053180F">
        <w:tc>
          <w:tcPr>
            <w:tcW w:w="13948" w:type="dxa"/>
            <w:gridSpan w:val="2"/>
          </w:tcPr>
          <w:p w14:paraId="04BEB403" w14:textId="77777777" w:rsidR="008A5CEA" w:rsidRPr="008A5CEA" w:rsidRDefault="008A5CEA" w:rsidP="00331504">
            <w:r w:rsidRPr="008A5CEA">
              <w:t>Reasons behind order of topic in this half term</w:t>
            </w:r>
          </w:p>
        </w:tc>
      </w:tr>
      <w:tr w:rsidR="008A5CEA" w:rsidRPr="008A5CEA" w14:paraId="73046E41" w14:textId="77777777" w:rsidTr="0053180F">
        <w:tc>
          <w:tcPr>
            <w:tcW w:w="13948" w:type="dxa"/>
            <w:gridSpan w:val="2"/>
          </w:tcPr>
          <w:p w14:paraId="2A7D885C" w14:textId="0A3F9D6A" w:rsidR="008C5832" w:rsidRDefault="00191D88" w:rsidP="008C5832">
            <w:pPr>
              <w:numPr>
                <w:ilvl w:val="0"/>
                <w:numId w:val="1"/>
              </w:numPr>
            </w:pPr>
            <w:r>
              <w:t>These three topics are fundamental to the understanding of Chemistry. They build on ideas first covered at GCSE and then can be extended to an AS Level, but ultimately A Level understanding.</w:t>
            </w:r>
          </w:p>
          <w:p w14:paraId="4586A978" w14:textId="167AC468" w:rsidR="008C5832" w:rsidRDefault="00822A96" w:rsidP="008C5832">
            <w:pPr>
              <w:numPr>
                <w:ilvl w:val="0"/>
                <w:numId w:val="1"/>
              </w:numPr>
            </w:pPr>
            <w:r>
              <w:t>Atomic structure</w:t>
            </w:r>
            <w:r w:rsidR="008C5832">
              <w:t xml:space="preserve"> offers insight into the structure of an atom, making ions and the mass spectrometer – enhances understanding in bonding and transition metal ions.</w:t>
            </w:r>
          </w:p>
          <w:p w14:paraId="16271DC4" w14:textId="0936F658" w:rsidR="008C5832" w:rsidRDefault="008C5832" w:rsidP="008C5832">
            <w:pPr>
              <w:numPr>
                <w:ilvl w:val="0"/>
                <w:numId w:val="1"/>
              </w:numPr>
            </w:pPr>
            <w:r>
              <w:t>Amount of substance deals with the calculations associated with the mole – fundamental to chemistry</w:t>
            </w:r>
          </w:p>
          <w:p w14:paraId="11B581B3" w14:textId="40A104CD" w:rsidR="008C5832" w:rsidRDefault="008C5832" w:rsidP="008C5832">
            <w:pPr>
              <w:numPr>
                <w:ilvl w:val="0"/>
                <w:numId w:val="1"/>
              </w:numPr>
            </w:pPr>
            <w:r>
              <w:t>Bonding reveals all types of bonding, physical properties, predicting shapes of molecules, bond polarity as well as the forces between molecules – a lot of these ideas connect with homologous series of compounds covered in organic chemistry</w:t>
            </w:r>
          </w:p>
          <w:p w14:paraId="1D62D14E" w14:textId="1051636C" w:rsidR="008A5CEA" w:rsidRPr="008A5CEA" w:rsidRDefault="00191D88" w:rsidP="00D07425">
            <w:pPr>
              <w:numPr>
                <w:ilvl w:val="0"/>
                <w:numId w:val="1"/>
              </w:numPr>
            </w:pPr>
            <w:r>
              <w:t xml:space="preserve">Teaching them here ensures that the students have the skills to use these ideas when they meet them later in topics such as Energetics, Kinetics, Chemical Equilibria, Rate equations, Equilibrium constant </w:t>
            </w:r>
            <w:proofErr w:type="spellStart"/>
            <w:r>
              <w:t>Kp</w:t>
            </w:r>
            <w:proofErr w:type="spellEnd"/>
            <w:r>
              <w:t>, Acids and bases, Thermodynamics.</w:t>
            </w:r>
          </w:p>
        </w:tc>
      </w:tr>
    </w:tbl>
    <w:p w14:paraId="428351EC" w14:textId="77777777" w:rsidR="00237615" w:rsidRDefault="00237615" w:rsidP="00331504">
      <w:pPr>
        <w:spacing w:after="0" w:line="240" w:lineRule="auto"/>
        <w:rPr>
          <w:b/>
          <w:sz w:val="24"/>
          <w:szCs w:val="24"/>
        </w:rPr>
      </w:pPr>
    </w:p>
    <w:p w14:paraId="792A1F4A" w14:textId="38F8D58D" w:rsidR="008A5CEA" w:rsidRPr="008A5CEA" w:rsidRDefault="0070019B" w:rsidP="00331504">
      <w:pPr>
        <w:spacing w:after="0" w:line="240" w:lineRule="auto"/>
      </w:pPr>
      <w:r w:rsidRPr="00331504">
        <w:rPr>
          <w:b/>
          <w:sz w:val="24"/>
          <w:szCs w:val="24"/>
        </w:rPr>
        <w:t xml:space="preserve">Year Group </w:t>
      </w:r>
      <w:r w:rsidR="004E397E">
        <w:rPr>
          <w:b/>
          <w:sz w:val="24"/>
          <w:szCs w:val="24"/>
        </w:rPr>
        <w:t>12</w:t>
      </w:r>
      <w:r>
        <w:rPr>
          <w:b/>
          <w:sz w:val="24"/>
          <w:szCs w:val="24"/>
        </w:rPr>
        <w:t xml:space="preserve">: </w:t>
      </w:r>
      <w:r w:rsidR="008A5CEA" w:rsidRPr="008A5CEA">
        <w:t>Half Term 2</w:t>
      </w:r>
    </w:p>
    <w:tbl>
      <w:tblPr>
        <w:tblStyle w:val="TableGrid"/>
        <w:tblW w:w="0" w:type="auto"/>
        <w:tblLook w:val="04A0" w:firstRow="1" w:lastRow="0" w:firstColumn="1" w:lastColumn="0" w:noHBand="0" w:noVBand="1"/>
      </w:tblPr>
      <w:tblGrid>
        <w:gridCol w:w="1980"/>
        <w:gridCol w:w="11968"/>
      </w:tblGrid>
      <w:tr w:rsidR="008A5CEA" w:rsidRPr="008A5CEA" w14:paraId="69624BBE" w14:textId="77777777" w:rsidTr="0053180F">
        <w:tc>
          <w:tcPr>
            <w:tcW w:w="1980" w:type="dxa"/>
          </w:tcPr>
          <w:p w14:paraId="5FFF4F38" w14:textId="77777777" w:rsidR="008A5CEA" w:rsidRPr="008A5CEA" w:rsidRDefault="008A5CEA" w:rsidP="00331504">
            <w:r w:rsidRPr="008A5CEA">
              <w:t>Number of Hours</w:t>
            </w:r>
          </w:p>
        </w:tc>
        <w:tc>
          <w:tcPr>
            <w:tcW w:w="11968" w:type="dxa"/>
          </w:tcPr>
          <w:p w14:paraId="608F0291" w14:textId="77777777" w:rsidR="008A5CEA" w:rsidRPr="008A5CEA" w:rsidRDefault="008A5CEA" w:rsidP="00331504">
            <w:r w:rsidRPr="008A5CEA">
              <w:t>Topic</w:t>
            </w:r>
          </w:p>
        </w:tc>
      </w:tr>
      <w:tr w:rsidR="008A5CEA" w:rsidRPr="008A5CEA" w14:paraId="1F344CAE" w14:textId="77777777" w:rsidTr="00AB3208">
        <w:tc>
          <w:tcPr>
            <w:tcW w:w="1980" w:type="dxa"/>
            <w:vAlign w:val="center"/>
          </w:tcPr>
          <w:p w14:paraId="7B009468" w14:textId="50D1BAB5" w:rsidR="008A5CEA" w:rsidRPr="008A5CEA" w:rsidRDefault="00AB3208" w:rsidP="00AB3208">
            <w:pPr>
              <w:jc w:val="center"/>
            </w:pPr>
            <w:r>
              <w:t>8</w:t>
            </w:r>
            <w:r w:rsidR="005E4144">
              <w:t xml:space="preserve"> x 5 = 40</w:t>
            </w:r>
          </w:p>
        </w:tc>
        <w:tc>
          <w:tcPr>
            <w:tcW w:w="11968" w:type="dxa"/>
          </w:tcPr>
          <w:p w14:paraId="42AB8742" w14:textId="0BA21306" w:rsidR="008A5CEA" w:rsidRDefault="008938D8" w:rsidP="005E4144">
            <w:r>
              <w:t>Amount of substance continued</w:t>
            </w:r>
          </w:p>
          <w:p w14:paraId="6FC2AEAA" w14:textId="6190E290" w:rsidR="008938D8" w:rsidRDefault="008938D8" w:rsidP="005E4144">
            <w:r>
              <w:t>Bonding continued</w:t>
            </w:r>
          </w:p>
          <w:p w14:paraId="5DD2C5AD" w14:textId="77777777" w:rsidR="0076157E" w:rsidRDefault="0076157E" w:rsidP="005E4144">
            <w:r>
              <w:t>Periodicity (2.5 hours)</w:t>
            </w:r>
          </w:p>
          <w:p w14:paraId="5C7AE08C" w14:textId="77777777" w:rsidR="0076157E" w:rsidRDefault="0076157E" w:rsidP="005E4144">
            <w:r>
              <w:t>Introduction to organic chemistry (12.5 hours)</w:t>
            </w:r>
          </w:p>
          <w:p w14:paraId="604A588F" w14:textId="1EEE8BBA" w:rsidR="0076157E" w:rsidRPr="008A5CEA" w:rsidRDefault="0076157E" w:rsidP="005E4144">
            <w:r>
              <w:t>Alkanes (7 hours)</w:t>
            </w:r>
          </w:p>
        </w:tc>
      </w:tr>
      <w:tr w:rsidR="008A5CEA" w:rsidRPr="008A5CEA" w14:paraId="0DF2AA8D" w14:textId="77777777" w:rsidTr="00304033">
        <w:tc>
          <w:tcPr>
            <w:tcW w:w="1980" w:type="dxa"/>
            <w:vAlign w:val="center"/>
          </w:tcPr>
          <w:p w14:paraId="5E0DFFBE" w14:textId="77777777" w:rsidR="008A5CEA" w:rsidRPr="008A5CEA" w:rsidRDefault="008A5CEA" w:rsidP="00304033">
            <w:pPr>
              <w:jc w:val="center"/>
            </w:pPr>
            <w:r w:rsidRPr="008A5CEA">
              <w:t>As available</w:t>
            </w:r>
          </w:p>
        </w:tc>
        <w:tc>
          <w:tcPr>
            <w:tcW w:w="11968" w:type="dxa"/>
          </w:tcPr>
          <w:p w14:paraId="5A190C1D" w14:textId="77777777" w:rsidR="008A5CEA" w:rsidRPr="008A5CEA" w:rsidRDefault="008A5CEA" w:rsidP="00331504">
            <w:r w:rsidRPr="008A5CEA">
              <w:t>Revision work</w:t>
            </w:r>
          </w:p>
        </w:tc>
      </w:tr>
      <w:tr w:rsidR="008A5CEA" w:rsidRPr="008A5CEA" w14:paraId="6D6EBD23" w14:textId="77777777" w:rsidTr="0053180F">
        <w:tc>
          <w:tcPr>
            <w:tcW w:w="13948" w:type="dxa"/>
            <w:gridSpan w:val="2"/>
          </w:tcPr>
          <w:p w14:paraId="318599EC" w14:textId="77777777" w:rsidR="008A5CEA" w:rsidRPr="008A5CEA" w:rsidRDefault="008A5CEA" w:rsidP="00331504">
            <w:r w:rsidRPr="008A5CEA">
              <w:t>Reasons behind order of topic in this half term</w:t>
            </w:r>
          </w:p>
        </w:tc>
      </w:tr>
      <w:tr w:rsidR="008A5CEA" w:rsidRPr="008A5CEA" w14:paraId="4388D2C8" w14:textId="77777777" w:rsidTr="0053180F">
        <w:tc>
          <w:tcPr>
            <w:tcW w:w="13948" w:type="dxa"/>
            <w:gridSpan w:val="2"/>
          </w:tcPr>
          <w:p w14:paraId="42CDB95A" w14:textId="77777777" w:rsidR="00B3643E" w:rsidRDefault="008C5832" w:rsidP="00470CF0">
            <w:pPr>
              <w:numPr>
                <w:ilvl w:val="0"/>
                <w:numId w:val="2"/>
              </w:numPr>
            </w:pPr>
            <w:r>
              <w:t>Organic Chemistry is a new branch of Chemistry for GCSE students. They have only lightly brushed the topic in 4.7.  The introduction topic establishes key concepts such as – homologous series, structural formula, displayed formula, skeletal formula, functional groups, IUPAC nomenclature rules, reaction mechanisms and the understanding of curly arrows, structural isomerism and stereoisomerism.</w:t>
            </w:r>
          </w:p>
          <w:p w14:paraId="27CB765F" w14:textId="4014348D" w:rsidR="008C5832" w:rsidRPr="008A5CEA" w:rsidRDefault="008C5832" w:rsidP="00470CF0">
            <w:pPr>
              <w:numPr>
                <w:ilvl w:val="0"/>
                <w:numId w:val="2"/>
              </w:numPr>
            </w:pPr>
            <w:r>
              <w:t>These key concepts will be revisited through the remainder of the topics covered within Organic Chemistry</w:t>
            </w:r>
            <w:r w:rsidR="00FC0254">
              <w:t xml:space="preserve"> and Alkanes.</w:t>
            </w:r>
          </w:p>
        </w:tc>
      </w:tr>
    </w:tbl>
    <w:p w14:paraId="730B2C4D" w14:textId="77777777" w:rsidR="008A5CEA" w:rsidRPr="008A5CEA" w:rsidRDefault="008A5CEA" w:rsidP="00331504">
      <w:pPr>
        <w:spacing w:after="0" w:line="240" w:lineRule="auto"/>
      </w:pPr>
    </w:p>
    <w:p w14:paraId="0EAF8A86" w14:textId="01123FD3" w:rsidR="008A5CEA" w:rsidRPr="008A5CEA" w:rsidRDefault="0070019B" w:rsidP="00331504">
      <w:pPr>
        <w:spacing w:after="0" w:line="240" w:lineRule="auto"/>
      </w:pPr>
      <w:r w:rsidRPr="00331504">
        <w:rPr>
          <w:b/>
          <w:sz w:val="24"/>
          <w:szCs w:val="24"/>
        </w:rPr>
        <w:t xml:space="preserve">Year Group </w:t>
      </w:r>
      <w:r w:rsidR="004E397E">
        <w:rPr>
          <w:b/>
          <w:sz w:val="24"/>
          <w:szCs w:val="24"/>
        </w:rPr>
        <w:t>12</w:t>
      </w:r>
      <w:r>
        <w:rPr>
          <w:b/>
          <w:sz w:val="24"/>
          <w:szCs w:val="24"/>
        </w:rPr>
        <w:t xml:space="preserve">: </w:t>
      </w:r>
      <w:r w:rsidR="008A5CEA" w:rsidRPr="008A5CEA">
        <w:t>Half Term 3</w:t>
      </w:r>
    </w:p>
    <w:tbl>
      <w:tblPr>
        <w:tblStyle w:val="TableGrid"/>
        <w:tblW w:w="0" w:type="auto"/>
        <w:tblLook w:val="04A0" w:firstRow="1" w:lastRow="0" w:firstColumn="1" w:lastColumn="0" w:noHBand="0" w:noVBand="1"/>
      </w:tblPr>
      <w:tblGrid>
        <w:gridCol w:w="1980"/>
        <w:gridCol w:w="11968"/>
      </w:tblGrid>
      <w:tr w:rsidR="008A5CEA" w:rsidRPr="008A5CEA" w14:paraId="21159822" w14:textId="77777777" w:rsidTr="0053180F">
        <w:tc>
          <w:tcPr>
            <w:tcW w:w="1980" w:type="dxa"/>
          </w:tcPr>
          <w:p w14:paraId="7F61F697" w14:textId="77777777" w:rsidR="008A5CEA" w:rsidRPr="008A5CEA" w:rsidRDefault="008A5CEA" w:rsidP="00331504">
            <w:r w:rsidRPr="008A5CEA">
              <w:t>Number of Hours</w:t>
            </w:r>
          </w:p>
        </w:tc>
        <w:tc>
          <w:tcPr>
            <w:tcW w:w="11968" w:type="dxa"/>
          </w:tcPr>
          <w:p w14:paraId="6C3DFCBC" w14:textId="77777777" w:rsidR="008A5CEA" w:rsidRPr="008A5CEA" w:rsidRDefault="008A5CEA" w:rsidP="00331504">
            <w:r w:rsidRPr="008A5CEA">
              <w:t>Topic</w:t>
            </w:r>
          </w:p>
        </w:tc>
      </w:tr>
      <w:tr w:rsidR="008A5CEA" w:rsidRPr="008A5CEA" w14:paraId="62BCE865" w14:textId="77777777" w:rsidTr="00304033">
        <w:tc>
          <w:tcPr>
            <w:tcW w:w="1980" w:type="dxa"/>
            <w:vAlign w:val="center"/>
          </w:tcPr>
          <w:p w14:paraId="547A101D" w14:textId="6FC87FBA" w:rsidR="008A5CEA" w:rsidRPr="008A5CEA" w:rsidRDefault="00304033" w:rsidP="00304033">
            <w:pPr>
              <w:jc w:val="center"/>
            </w:pPr>
            <w:r>
              <w:t>6</w:t>
            </w:r>
            <w:r w:rsidR="005E4144">
              <w:t xml:space="preserve"> x 5 = 30</w:t>
            </w:r>
          </w:p>
        </w:tc>
        <w:tc>
          <w:tcPr>
            <w:tcW w:w="11968" w:type="dxa"/>
          </w:tcPr>
          <w:p w14:paraId="68FAF6E3" w14:textId="00444097" w:rsidR="0076157E" w:rsidRDefault="0076157E" w:rsidP="005E4144">
            <w:r>
              <w:t>Energetics (18.5 hours)</w:t>
            </w:r>
          </w:p>
          <w:p w14:paraId="556E856B" w14:textId="3EE0DE22" w:rsidR="0076157E" w:rsidRDefault="0076157E" w:rsidP="005E4144">
            <w:r>
              <w:t>Kinetics (5.5 hours)</w:t>
            </w:r>
          </w:p>
          <w:p w14:paraId="53B688C1" w14:textId="2787A89F" w:rsidR="0076157E" w:rsidRDefault="0076157E" w:rsidP="005E4144">
            <w:r>
              <w:lastRenderedPageBreak/>
              <w:t xml:space="preserve">Chemical equilibria and Le </w:t>
            </w:r>
            <w:proofErr w:type="spellStart"/>
            <w:r>
              <w:t>Chatelier’s</w:t>
            </w:r>
            <w:proofErr w:type="spellEnd"/>
            <w:r>
              <w:t xml:space="preserve"> principle (10 hours)</w:t>
            </w:r>
          </w:p>
          <w:p w14:paraId="69C9187A" w14:textId="63C072A4" w:rsidR="00C71842" w:rsidRPr="008A5CEA" w:rsidRDefault="0076157E" w:rsidP="005E4144">
            <w:proofErr w:type="spellStart"/>
            <w:r>
              <w:t>Halogenoalkanes</w:t>
            </w:r>
            <w:proofErr w:type="spellEnd"/>
            <w:r>
              <w:t xml:space="preserve"> (12 hours)</w:t>
            </w:r>
          </w:p>
        </w:tc>
      </w:tr>
      <w:tr w:rsidR="00304033" w:rsidRPr="008A5CEA" w14:paraId="41FF9C49" w14:textId="77777777" w:rsidTr="00786472">
        <w:tc>
          <w:tcPr>
            <w:tcW w:w="1980" w:type="dxa"/>
          </w:tcPr>
          <w:p w14:paraId="401C4921" w14:textId="35BC9DC4" w:rsidR="00304033" w:rsidRDefault="00304033" w:rsidP="00304033">
            <w:pPr>
              <w:jc w:val="center"/>
            </w:pPr>
            <w:r w:rsidRPr="008A5CEA">
              <w:lastRenderedPageBreak/>
              <w:t>As available</w:t>
            </w:r>
          </w:p>
        </w:tc>
        <w:tc>
          <w:tcPr>
            <w:tcW w:w="11968" w:type="dxa"/>
          </w:tcPr>
          <w:p w14:paraId="182E4451" w14:textId="1FFD3203" w:rsidR="00304033" w:rsidRDefault="00304033" w:rsidP="00304033">
            <w:r w:rsidRPr="008A5CEA">
              <w:t>Revision work</w:t>
            </w:r>
          </w:p>
        </w:tc>
      </w:tr>
      <w:tr w:rsidR="00304033" w:rsidRPr="008A5CEA" w14:paraId="695D70B6" w14:textId="77777777" w:rsidTr="0053180F">
        <w:tc>
          <w:tcPr>
            <w:tcW w:w="13948" w:type="dxa"/>
            <w:gridSpan w:val="2"/>
          </w:tcPr>
          <w:p w14:paraId="570802BA" w14:textId="77777777" w:rsidR="00304033" w:rsidRPr="008A5CEA" w:rsidRDefault="00304033" w:rsidP="00304033">
            <w:r w:rsidRPr="008A5CEA">
              <w:t>Reasons behind order of topic in this half term</w:t>
            </w:r>
          </w:p>
        </w:tc>
      </w:tr>
      <w:tr w:rsidR="00304033" w:rsidRPr="008A5CEA" w14:paraId="759D80A7" w14:textId="77777777" w:rsidTr="0053180F">
        <w:tc>
          <w:tcPr>
            <w:tcW w:w="13948" w:type="dxa"/>
            <w:gridSpan w:val="2"/>
          </w:tcPr>
          <w:p w14:paraId="4C62684D" w14:textId="77777777" w:rsidR="00D5020E" w:rsidRDefault="00FC0254" w:rsidP="00D5020E">
            <w:pPr>
              <w:numPr>
                <w:ilvl w:val="0"/>
                <w:numId w:val="3"/>
              </w:numPr>
            </w:pPr>
            <w:r>
              <w:t>Energetics presents the opportunity to develop concept of mole when calculating the enthalpy changes within Hess’s law</w:t>
            </w:r>
          </w:p>
          <w:p w14:paraId="15C38720" w14:textId="77777777" w:rsidR="00FC0254" w:rsidRDefault="00FC0254" w:rsidP="00D5020E">
            <w:pPr>
              <w:numPr>
                <w:ilvl w:val="0"/>
                <w:numId w:val="3"/>
              </w:numPr>
            </w:pPr>
            <w:r>
              <w:t>Kinetics develops GCSE ideas into the Maxwell-Boltzmann distribution</w:t>
            </w:r>
          </w:p>
          <w:p w14:paraId="3307399A" w14:textId="0945B416" w:rsidR="00FC0254" w:rsidRDefault="00FC0254" w:rsidP="00D5020E">
            <w:pPr>
              <w:numPr>
                <w:ilvl w:val="0"/>
                <w:numId w:val="3"/>
              </w:numPr>
            </w:pPr>
            <w:r>
              <w:t xml:space="preserve">Chemical equilibria </w:t>
            </w:r>
            <w:proofErr w:type="gramStart"/>
            <w:r>
              <w:t>develops</w:t>
            </w:r>
            <w:proofErr w:type="gramEnd"/>
            <w:r>
              <w:t xml:space="preserve"> GCSE ideas into Kc expression and associated calculations, as well as, recapping on concentration covered earlier.</w:t>
            </w:r>
          </w:p>
          <w:p w14:paraId="4A107D23" w14:textId="1B64B6C1" w:rsidR="00FC0254" w:rsidRPr="008A5CEA" w:rsidRDefault="00FC0254" w:rsidP="00D5020E">
            <w:pPr>
              <w:numPr>
                <w:ilvl w:val="0"/>
                <w:numId w:val="3"/>
              </w:numPr>
            </w:pPr>
            <w:proofErr w:type="spellStart"/>
            <w:r>
              <w:t>Halogenoalkanes</w:t>
            </w:r>
            <w:proofErr w:type="spellEnd"/>
            <w:r>
              <w:t xml:space="preserve"> supports understanding of homologous series, structural formula, displayed formula, skeletal formula, functional groups, IUPAC nomenclature rules, reaction mechanisms and the understanding of curly arrows and structural isomerism.</w:t>
            </w:r>
          </w:p>
        </w:tc>
      </w:tr>
    </w:tbl>
    <w:p w14:paraId="365D77D0" w14:textId="77777777" w:rsidR="00B3643E" w:rsidRDefault="00B3643E" w:rsidP="00331504">
      <w:pPr>
        <w:spacing w:after="0" w:line="240" w:lineRule="auto"/>
      </w:pPr>
    </w:p>
    <w:p w14:paraId="3ACA24D4" w14:textId="59B24257" w:rsidR="008A5CEA" w:rsidRPr="008A5CEA" w:rsidRDefault="0070019B" w:rsidP="00331504">
      <w:pPr>
        <w:spacing w:after="0" w:line="240" w:lineRule="auto"/>
      </w:pPr>
      <w:r w:rsidRPr="00331504">
        <w:rPr>
          <w:b/>
          <w:sz w:val="24"/>
          <w:szCs w:val="24"/>
        </w:rPr>
        <w:t xml:space="preserve">Year Group </w:t>
      </w:r>
      <w:r w:rsidR="004E397E">
        <w:rPr>
          <w:b/>
          <w:sz w:val="24"/>
          <w:szCs w:val="24"/>
        </w:rPr>
        <w:t>12</w:t>
      </w:r>
      <w:r>
        <w:rPr>
          <w:b/>
          <w:sz w:val="24"/>
          <w:szCs w:val="24"/>
        </w:rPr>
        <w:t xml:space="preserve">: </w:t>
      </w:r>
      <w:r w:rsidR="008A5CEA" w:rsidRPr="008A5CEA">
        <w:t>Half Term 4</w:t>
      </w:r>
    </w:p>
    <w:tbl>
      <w:tblPr>
        <w:tblStyle w:val="TableGrid"/>
        <w:tblW w:w="0" w:type="auto"/>
        <w:tblLook w:val="04A0" w:firstRow="1" w:lastRow="0" w:firstColumn="1" w:lastColumn="0" w:noHBand="0" w:noVBand="1"/>
      </w:tblPr>
      <w:tblGrid>
        <w:gridCol w:w="1980"/>
        <w:gridCol w:w="11968"/>
      </w:tblGrid>
      <w:tr w:rsidR="008A5CEA" w:rsidRPr="008A5CEA" w14:paraId="29A2AB12" w14:textId="77777777" w:rsidTr="0053180F">
        <w:tc>
          <w:tcPr>
            <w:tcW w:w="1980" w:type="dxa"/>
          </w:tcPr>
          <w:p w14:paraId="77F3B0AE" w14:textId="77777777" w:rsidR="008A5CEA" w:rsidRPr="008A5CEA" w:rsidRDefault="008A5CEA" w:rsidP="00331504">
            <w:r w:rsidRPr="008A5CEA">
              <w:t>Number of Hours</w:t>
            </w:r>
          </w:p>
        </w:tc>
        <w:tc>
          <w:tcPr>
            <w:tcW w:w="11968" w:type="dxa"/>
          </w:tcPr>
          <w:p w14:paraId="5ACDF0FB" w14:textId="77777777" w:rsidR="008A5CEA" w:rsidRPr="008A5CEA" w:rsidRDefault="008A5CEA" w:rsidP="00331504">
            <w:r w:rsidRPr="008A5CEA">
              <w:t>Topic</w:t>
            </w:r>
          </w:p>
        </w:tc>
      </w:tr>
      <w:tr w:rsidR="008A5CEA" w:rsidRPr="008A5CEA" w14:paraId="5CE219AA" w14:textId="77777777" w:rsidTr="00304033">
        <w:tc>
          <w:tcPr>
            <w:tcW w:w="1980" w:type="dxa"/>
            <w:vAlign w:val="center"/>
          </w:tcPr>
          <w:p w14:paraId="60899BDE" w14:textId="045AF3D6" w:rsidR="008A5CEA" w:rsidRPr="008A5CEA" w:rsidRDefault="00304033" w:rsidP="00304033">
            <w:pPr>
              <w:jc w:val="center"/>
            </w:pPr>
            <w:r>
              <w:t>5</w:t>
            </w:r>
            <w:r w:rsidR="005E4144">
              <w:t xml:space="preserve"> x 5</w:t>
            </w:r>
            <w:r w:rsidR="0076157E">
              <w:t xml:space="preserve"> = 25</w:t>
            </w:r>
          </w:p>
        </w:tc>
        <w:tc>
          <w:tcPr>
            <w:tcW w:w="11968" w:type="dxa"/>
          </w:tcPr>
          <w:p w14:paraId="704856C8" w14:textId="45EBF22A" w:rsidR="0076157E" w:rsidRDefault="0076157E" w:rsidP="005E4144">
            <w:r>
              <w:t>Oxidation, reduction and redox equations (5 hours)</w:t>
            </w:r>
          </w:p>
          <w:p w14:paraId="07B612D9" w14:textId="0002E166" w:rsidR="0076157E" w:rsidRDefault="0076157E" w:rsidP="005E4144">
            <w:r>
              <w:t>Group 2, the alkaline earth metals (5 hours)</w:t>
            </w:r>
          </w:p>
          <w:p w14:paraId="1A2D74AF" w14:textId="1A5CAC3D" w:rsidR="0076157E" w:rsidRPr="008A5CEA" w:rsidRDefault="0076157E" w:rsidP="005E4144">
            <w:r>
              <w:t>Alcohols (11 hours)</w:t>
            </w:r>
          </w:p>
        </w:tc>
      </w:tr>
      <w:tr w:rsidR="008A5CEA" w:rsidRPr="008A5CEA" w14:paraId="48AF1A91" w14:textId="77777777" w:rsidTr="00304033">
        <w:tc>
          <w:tcPr>
            <w:tcW w:w="1980" w:type="dxa"/>
            <w:vAlign w:val="center"/>
          </w:tcPr>
          <w:p w14:paraId="0F4944A2" w14:textId="77777777" w:rsidR="008A5CEA" w:rsidRPr="008A5CEA" w:rsidRDefault="008A5CEA" w:rsidP="00304033">
            <w:pPr>
              <w:jc w:val="center"/>
            </w:pPr>
            <w:r w:rsidRPr="008A5CEA">
              <w:t>As available</w:t>
            </w:r>
          </w:p>
        </w:tc>
        <w:tc>
          <w:tcPr>
            <w:tcW w:w="11968" w:type="dxa"/>
          </w:tcPr>
          <w:p w14:paraId="08DAB06E" w14:textId="77777777" w:rsidR="008A5CEA" w:rsidRPr="008A5CEA" w:rsidRDefault="008A5CEA" w:rsidP="00331504">
            <w:r w:rsidRPr="008A5CEA">
              <w:t>Revision work</w:t>
            </w:r>
          </w:p>
        </w:tc>
      </w:tr>
      <w:tr w:rsidR="008A5CEA" w:rsidRPr="008A5CEA" w14:paraId="563908EB" w14:textId="77777777" w:rsidTr="0053180F">
        <w:tc>
          <w:tcPr>
            <w:tcW w:w="13948" w:type="dxa"/>
            <w:gridSpan w:val="2"/>
          </w:tcPr>
          <w:p w14:paraId="009B05C5" w14:textId="77777777" w:rsidR="008A5CEA" w:rsidRPr="008A5CEA" w:rsidRDefault="008A5CEA" w:rsidP="00331504">
            <w:r w:rsidRPr="008A5CEA">
              <w:t>Reasons behind order of topic in this half term</w:t>
            </w:r>
          </w:p>
        </w:tc>
      </w:tr>
      <w:tr w:rsidR="008A5CEA" w:rsidRPr="008A5CEA" w14:paraId="4B78996A" w14:textId="77777777" w:rsidTr="0053180F">
        <w:tc>
          <w:tcPr>
            <w:tcW w:w="13948" w:type="dxa"/>
            <w:gridSpan w:val="2"/>
          </w:tcPr>
          <w:p w14:paraId="1AB308ED" w14:textId="77777777" w:rsidR="008A5CEA" w:rsidRDefault="00FC0254" w:rsidP="00331504">
            <w:pPr>
              <w:numPr>
                <w:ilvl w:val="0"/>
                <w:numId w:val="4"/>
              </w:numPr>
            </w:pPr>
            <w:r>
              <w:t>Oxidation, reduction and redox builds on writing equations from Amount of substance and provides material to be used within Group 7, Group 2, Transition metals and reactions of ions in aqueous solution</w:t>
            </w:r>
          </w:p>
          <w:p w14:paraId="3AEAAE4E" w14:textId="011D6DB6" w:rsidR="00FC0254" w:rsidRDefault="00FC0254" w:rsidP="00331504">
            <w:pPr>
              <w:numPr>
                <w:ilvl w:val="0"/>
                <w:numId w:val="4"/>
              </w:numPr>
            </w:pPr>
            <w:r>
              <w:t>Groups 2 uses ideas covered in Oxidation, reduction and redox reactions, periodicity and atomic structure when looking at first ionisation energy</w:t>
            </w:r>
            <w:r w:rsidR="00F85B68">
              <w:t>.</w:t>
            </w:r>
          </w:p>
          <w:p w14:paraId="30731EFD" w14:textId="6C0BE40A" w:rsidR="00FC0254" w:rsidRPr="008A5CEA" w:rsidRDefault="00FC0254" w:rsidP="00331504">
            <w:pPr>
              <w:numPr>
                <w:ilvl w:val="0"/>
                <w:numId w:val="4"/>
              </w:numPr>
            </w:pPr>
            <w:r>
              <w:t>Alcohols supports understanding of homologous series, structural formula, displayed formula, skeletal formula, functional groups, IUPAC nomenclature rules, reaction mechanisms and the understanding of curly arrows, structural isomerism</w:t>
            </w:r>
          </w:p>
        </w:tc>
      </w:tr>
    </w:tbl>
    <w:p w14:paraId="6CA2589D" w14:textId="77777777" w:rsidR="008A5CEA" w:rsidRPr="008A5CEA" w:rsidRDefault="008A5CEA" w:rsidP="00331504">
      <w:pPr>
        <w:spacing w:after="0" w:line="240" w:lineRule="auto"/>
      </w:pPr>
    </w:p>
    <w:p w14:paraId="2B2E6876" w14:textId="60B47F3E" w:rsidR="008A5CEA" w:rsidRPr="008A5CEA" w:rsidRDefault="0070019B" w:rsidP="00331504">
      <w:pPr>
        <w:spacing w:after="0" w:line="240" w:lineRule="auto"/>
      </w:pPr>
      <w:r w:rsidRPr="00331504">
        <w:rPr>
          <w:b/>
          <w:sz w:val="24"/>
          <w:szCs w:val="24"/>
        </w:rPr>
        <w:t xml:space="preserve">Year Group </w:t>
      </w:r>
      <w:r w:rsidR="004E397E">
        <w:rPr>
          <w:b/>
          <w:sz w:val="24"/>
          <w:szCs w:val="24"/>
        </w:rPr>
        <w:t>12</w:t>
      </w:r>
      <w:r>
        <w:rPr>
          <w:b/>
          <w:sz w:val="24"/>
          <w:szCs w:val="24"/>
        </w:rPr>
        <w:t xml:space="preserve">: </w:t>
      </w:r>
      <w:r w:rsidR="008A5CEA" w:rsidRPr="008A5CEA">
        <w:t>Half Term 5</w:t>
      </w:r>
    </w:p>
    <w:tbl>
      <w:tblPr>
        <w:tblStyle w:val="TableGrid"/>
        <w:tblW w:w="0" w:type="auto"/>
        <w:tblLook w:val="04A0" w:firstRow="1" w:lastRow="0" w:firstColumn="1" w:lastColumn="0" w:noHBand="0" w:noVBand="1"/>
      </w:tblPr>
      <w:tblGrid>
        <w:gridCol w:w="1980"/>
        <w:gridCol w:w="11968"/>
      </w:tblGrid>
      <w:tr w:rsidR="008A5CEA" w:rsidRPr="008A5CEA" w14:paraId="406B8C0B" w14:textId="77777777" w:rsidTr="0053180F">
        <w:tc>
          <w:tcPr>
            <w:tcW w:w="1980" w:type="dxa"/>
          </w:tcPr>
          <w:p w14:paraId="2E6A4039" w14:textId="77777777" w:rsidR="008A5CEA" w:rsidRPr="008A5CEA" w:rsidRDefault="008A5CEA" w:rsidP="00331504">
            <w:r w:rsidRPr="008A5CEA">
              <w:t>Number of Hours</w:t>
            </w:r>
          </w:p>
        </w:tc>
        <w:tc>
          <w:tcPr>
            <w:tcW w:w="11968" w:type="dxa"/>
          </w:tcPr>
          <w:p w14:paraId="3D2E9DE1" w14:textId="77777777" w:rsidR="008A5CEA" w:rsidRPr="008A5CEA" w:rsidRDefault="008A5CEA" w:rsidP="00331504">
            <w:r w:rsidRPr="008A5CEA">
              <w:t>Topic</w:t>
            </w:r>
          </w:p>
        </w:tc>
      </w:tr>
      <w:tr w:rsidR="008A5CEA" w:rsidRPr="008A5CEA" w14:paraId="0132193C" w14:textId="77777777" w:rsidTr="00304033">
        <w:tc>
          <w:tcPr>
            <w:tcW w:w="1980" w:type="dxa"/>
            <w:vAlign w:val="center"/>
          </w:tcPr>
          <w:p w14:paraId="78E84A86" w14:textId="4CFF75A0" w:rsidR="008A5CEA" w:rsidRPr="008A5CEA" w:rsidRDefault="00304033" w:rsidP="00304033">
            <w:pPr>
              <w:jc w:val="center"/>
            </w:pPr>
            <w:r>
              <w:t>5</w:t>
            </w:r>
            <w:r w:rsidR="005E4144">
              <w:t xml:space="preserve"> x 5 = 25</w:t>
            </w:r>
          </w:p>
        </w:tc>
        <w:tc>
          <w:tcPr>
            <w:tcW w:w="11968" w:type="dxa"/>
          </w:tcPr>
          <w:p w14:paraId="19B7EEC0" w14:textId="7261EC79" w:rsidR="0076157E" w:rsidRDefault="0076157E" w:rsidP="005E4144">
            <w:r>
              <w:t>Group 7, the halogens (8.5 hours)</w:t>
            </w:r>
          </w:p>
          <w:p w14:paraId="50CFF964" w14:textId="6638C8DF" w:rsidR="0076157E" w:rsidRDefault="0076157E" w:rsidP="005E4144">
            <w:r>
              <w:t>Alkenes (8.0 hours)</w:t>
            </w:r>
          </w:p>
          <w:p w14:paraId="36CDD174" w14:textId="098DA321" w:rsidR="008A5CEA" w:rsidRDefault="0076157E" w:rsidP="005E4144">
            <w:r>
              <w:t>Alcohols continued</w:t>
            </w:r>
          </w:p>
          <w:p w14:paraId="027FF04B" w14:textId="095B2B2B" w:rsidR="0076157E" w:rsidRPr="008A5CEA" w:rsidRDefault="0076157E" w:rsidP="005E4144">
            <w:r>
              <w:t>Organic analysis (6.5 hours)</w:t>
            </w:r>
          </w:p>
        </w:tc>
      </w:tr>
      <w:tr w:rsidR="008A5CEA" w:rsidRPr="008A5CEA" w14:paraId="6495906A" w14:textId="77777777" w:rsidTr="00304033">
        <w:tc>
          <w:tcPr>
            <w:tcW w:w="1980" w:type="dxa"/>
            <w:vAlign w:val="center"/>
          </w:tcPr>
          <w:p w14:paraId="13E436E7" w14:textId="77777777" w:rsidR="008A5CEA" w:rsidRPr="008A5CEA" w:rsidRDefault="008A5CEA" w:rsidP="00304033">
            <w:pPr>
              <w:jc w:val="center"/>
            </w:pPr>
            <w:r w:rsidRPr="008A5CEA">
              <w:t>As available</w:t>
            </w:r>
          </w:p>
        </w:tc>
        <w:tc>
          <w:tcPr>
            <w:tcW w:w="11968" w:type="dxa"/>
          </w:tcPr>
          <w:p w14:paraId="351AEA26" w14:textId="77777777" w:rsidR="008A5CEA" w:rsidRPr="008A5CEA" w:rsidRDefault="008A5CEA" w:rsidP="00331504">
            <w:r w:rsidRPr="008A5CEA">
              <w:t>Revision work</w:t>
            </w:r>
          </w:p>
        </w:tc>
      </w:tr>
      <w:tr w:rsidR="008A5CEA" w:rsidRPr="008A5CEA" w14:paraId="101BE262" w14:textId="77777777" w:rsidTr="0053180F">
        <w:tc>
          <w:tcPr>
            <w:tcW w:w="13948" w:type="dxa"/>
            <w:gridSpan w:val="2"/>
          </w:tcPr>
          <w:p w14:paraId="58D21FD4" w14:textId="77777777" w:rsidR="008A5CEA" w:rsidRPr="008A5CEA" w:rsidRDefault="008A5CEA" w:rsidP="00331504">
            <w:r w:rsidRPr="008A5CEA">
              <w:t>Reasons behind order of topic in this half term</w:t>
            </w:r>
          </w:p>
        </w:tc>
      </w:tr>
      <w:tr w:rsidR="008A5CEA" w:rsidRPr="008A5CEA" w14:paraId="5E3CB312" w14:textId="77777777" w:rsidTr="0053180F">
        <w:tc>
          <w:tcPr>
            <w:tcW w:w="13948" w:type="dxa"/>
            <w:gridSpan w:val="2"/>
          </w:tcPr>
          <w:p w14:paraId="01915CB2" w14:textId="5700FB08" w:rsidR="00F85B68" w:rsidRDefault="00F85B68" w:rsidP="00F85B68">
            <w:pPr>
              <w:numPr>
                <w:ilvl w:val="0"/>
                <w:numId w:val="5"/>
              </w:numPr>
            </w:pPr>
            <w:r>
              <w:t>Groups 7 uses ideas covered in Oxidation, reduction and redox reactions, periodicity and Structure when looking at electronegativity and boiling points of elements.</w:t>
            </w:r>
          </w:p>
          <w:p w14:paraId="53539DBB" w14:textId="77777777" w:rsidR="008A5CEA" w:rsidRDefault="00F85B68" w:rsidP="00F85B68">
            <w:pPr>
              <w:numPr>
                <w:ilvl w:val="0"/>
                <w:numId w:val="5"/>
              </w:numPr>
            </w:pPr>
            <w:r>
              <w:t>Alkenes supports understanding of homologous series, structural formula, displayed formula, skeletal formula, functional groups, IUPAC nomenclature rules, reaction mechanisms and the understanding of curly arrows, structural isomerism</w:t>
            </w:r>
          </w:p>
          <w:p w14:paraId="71C2EE4B" w14:textId="778DB97C" w:rsidR="00F85B68" w:rsidRPr="008A5CEA" w:rsidRDefault="00F85B68" w:rsidP="00F85B68">
            <w:pPr>
              <w:numPr>
                <w:ilvl w:val="0"/>
                <w:numId w:val="5"/>
              </w:numPr>
            </w:pPr>
            <w:r>
              <w:t>Organic analysis helps to develop an understanding of simple test tube reactions which have been already covered but now in a kinaesthetic way through RP6. Recap about mass spectroscopy and the determination of molecular mass.</w:t>
            </w:r>
          </w:p>
        </w:tc>
      </w:tr>
    </w:tbl>
    <w:p w14:paraId="59AEB53F" w14:textId="77777777" w:rsidR="008A5CEA" w:rsidRPr="008A5CEA" w:rsidRDefault="008A5CEA" w:rsidP="00331504">
      <w:pPr>
        <w:spacing w:after="0" w:line="240" w:lineRule="auto"/>
      </w:pPr>
    </w:p>
    <w:p w14:paraId="1E6C0775" w14:textId="4736B229" w:rsidR="008A5CEA" w:rsidRPr="008A5CEA" w:rsidRDefault="0070019B" w:rsidP="00331504">
      <w:pPr>
        <w:spacing w:after="0" w:line="240" w:lineRule="auto"/>
      </w:pPr>
      <w:r w:rsidRPr="00331504">
        <w:rPr>
          <w:b/>
          <w:sz w:val="24"/>
          <w:szCs w:val="24"/>
        </w:rPr>
        <w:t xml:space="preserve">Year Group </w:t>
      </w:r>
      <w:r w:rsidR="004E397E">
        <w:rPr>
          <w:b/>
          <w:sz w:val="24"/>
          <w:szCs w:val="24"/>
        </w:rPr>
        <w:t>12</w:t>
      </w:r>
      <w:r>
        <w:rPr>
          <w:b/>
          <w:sz w:val="24"/>
          <w:szCs w:val="24"/>
        </w:rPr>
        <w:t xml:space="preserve">: </w:t>
      </w:r>
      <w:r w:rsidR="008A5CEA" w:rsidRPr="008A5CEA">
        <w:t>Half Term 6</w:t>
      </w:r>
    </w:p>
    <w:tbl>
      <w:tblPr>
        <w:tblStyle w:val="TableGrid"/>
        <w:tblW w:w="0" w:type="auto"/>
        <w:tblLook w:val="04A0" w:firstRow="1" w:lastRow="0" w:firstColumn="1" w:lastColumn="0" w:noHBand="0" w:noVBand="1"/>
      </w:tblPr>
      <w:tblGrid>
        <w:gridCol w:w="1980"/>
        <w:gridCol w:w="11968"/>
      </w:tblGrid>
      <w:tr w:rsidR="008A5CEA" w:rsidRPr="008A5CEA" w14:paraId="7DC2EAAC" w14:textId="77777777" w:rsidTr="0053180F">
        <w:tc>
          <w:tcPr>
            <w:tcW w:w="1980" w:type="dxa"/>
          </w:tcPr>
          <w:p w14:paraId="3166D79D" w14:textId="77777777" w:rsidR="008A5CEA" w:rsidRPr="008A5CEA" w:rsidRDefault="008A5CEA" w:rsidP="00331504">
            <w:r w:rsidRPr="008A5CEA">
              <w:t>Number of Hours</w:t>
            </w:r>
          </w:p>
        </w:tc>
        <w:tc>
          <w:tcPr>
            <w:tcW w:w="11968" w:type="dxa"/>
          </w:tcPr>
          <w:p w14:paraId="516A8025" w14:textId="77777777" w:rsidR="008A5CEA" w:rsidRPr="008A5CEA" w:rsidRDefault="008A5CEA" w:rsidP="00331504">
            <w:r w:rsidRPr="008A5CEA">
              <w:t>Topic</w:t>
            </w:r>
          </w:p>
        </w:tc>
      </w:tr>
      <w:tr w:rsidR="008A5CEA" w:rsidRPr="008A5CEA" w14:paraId="55F04459" w14:textId="77777777" w:rsidTr="00304033">
        <w:tc>
          <w:tcPr>
            <w:tcW w:w="1980" w:type="dxa"/>
            <w:vAlign w:val="center"/>
          </w:tcPr>
          <w:p w14:paraId="39B1C384" w14:textId="24C2BA40" w:rsidR="008A5CEA" w:rsidRPr="008A5CEA" w:rsidRDefault="00304033" w:rsidP="00304033">
            <w:pPr>
              <w:jc w:val="center"/>
            </w:pPr>
            <w:r>
              <w:t>7</w:t>
            </w:r>
            <w:r w:rsidR="005E4144">
              <w:t xml:space="preserve"> x 5 = 35</w:t>
            </w:r>
          </w:p>
        </w:tc>
        <w:tc>
          <w:tcPr>
            <w:tcW w:w="11968" w:type="dxa"/>
          </w:tcPr>
          <w:p w14:paraId="43B632EF" w14:textId="77777777" w:rsidR="008A5CEA" w:rsidRDefault="0076157E" w:rsidP="005E4144">
            <w:r>
              <w:t xml:space="preserve">Equilibrium constant </w:t>
            </w:r>
            <w:proofErr w:type="spellStart"/>
            <w:r w:rsidRPr="0076157E">
              <w:rPr>
                <w:i/>
                <w:iCs/>
              </w:rPr>
              <w:t>K</w:t>
            </w:r>
            <w:r w:rsidRPr="0076157E">
              <w:rPr>
                <w:i/>
                <w:iCs/>
                <w:vertAlign w:val="subscript"/>
              </w:rPr>
              <w:t>p</w:t>
            </w:r>
            <w:proofErr w:type="spellEnd"/>
            <w:r>
              <w:t xml:space="preserve"> (10 hours)</w:t>
            </w:r>
          </w:p>
          <w:p w14:paraId="73A682AE" w14:textId="57618F1A" w:rsidR="0076157E" w:rsidRPr="008A5CEA" w:rsidRDefault="0076157E" w:rsidP="005E4144">
            <w:r>
              <w:t>Rate equations (12.5 hours)</w:t>
            </w:r>
          </w:p>
        </w:tc>
      </w:tr>
      <w:tr w:rsidR="008A5CEA" w:rsidRPr="008A5CEA" w14:paraId="4BDEFAB8" w14:textId="77777777" w:rsidTr="00304033">
        <w:tc>
          <w:tcPr>
            <w:tcW w:w="1980" w:type="dxa"/>
            <w:vAlign w:val="center"/>
          </w:tcPr>
          <w:p w14:paraId="49D900A8" w14:textId="77777777" w:rsidR="008A5CEA" w:rsidRPr="008A5CEA" w:rsidRDefault="008A5CEA" w:rsidP="00304033">
            <w:pPr>
              <w:jc w:val="center"/>
            </w:pPr>
            <w:r w:rsidRPr="008A5CEA">
              <w:t>As available</w:t>
            </w:r>
          </w:p>
        </w:tc>
        <w:tc>
          <w:tcPr>
            <w:tcW w:w="11968" w:type="dxa"/>
          </w:tcPr>
          <w:p w14:paraId="24FAFD95" w14:textId="77777777" w:rsidR="008A5CEA" w:rsidRPr="008A5CEA" w:rsidRDefault="008A5CEA" w:rsidP="00331504">
            <w:r w:rsidRPr="008A5CEA">
              <w:t>Revision Work</w:t>
            </w:r>
          </w:p>
        </w:tc>
      </w:tr>
      <w:tr w:rsidR="008A5CEA" w:rsidRPr="008A5CEA" w14:paraId="3148BCD0" w14:textId="77777777" w:rsidTr="0053180F">
        <w:tc>
          <w:tcPr>
            <w:tcW w:w="13948" w:type="dxa"/>
            <w:gridSpan w:val="2"/>
          </w:tcPr>
          <w:p w14:paraId="44454A86" w14:textId="77777777" w:rsidR="008A5CEA" w:rsidRPr="008A5CEA" w:rsidRDefault="008A5CEA" w:rsidP="00331504">
            <w:r w:rsidRPr="008A5CEA">
              <w:t>Reasons behind order of topic in this half term</w:t>
            </w:r>
          </w:p>
        </w:tc>
      </w:tr>
      <w:tr w:rsidR="008A5CEA" w:rsidRPr="008A5CEA" w14:paraId="153DEFBE" w14:textId="77777777" w:rsidTr="0053180F">
        <w:tc>
          <w:tcPr>
            <w:tcW w:w="13948" w:type="dxa"/>
            <w:gridSpan w:val="2"/>
          </w:tcPr>
          <w:p w14:paraId="5C3C4CCD" w14:textId="77777777" w:rsidR="0023005A" w:rsidRDefault="00F85B68" w:rsidP="00591166">
            <w:pPr>
              <w:numPr>
                <w:ilvl w:val="0"/>
                <w:numId w:val="6"/>
              </w:numPr>
            </w:pPr>
            <w:r>
              <w:t xml:space="preserve">Equilibrium constant </w:t>
            </w:r>
            <w:proofErr w:type="spellStart"/>
            <w:r w:rsidRPr="00F85B68">
              <w:rPr>
                <w:i/>
                <w:iCs/>
              </w:rPr>
              <w:t>K</w:t>
            </w:r>
            <w:r w:rsidRPr="00F85B68">
              <w:rPr>
                <w:i/>
                <w:iCs/>
                <w:vertAlign w:val="subscript"/>
              </w:rPr>
              <w:t>p</w:t>
            </w:r>
            <w:proofErr w:type="spellEnd"/>
            <w:r>
              <w:t xml:space="preserve"> develops earlier ideas from Chemical equilibria into partial pressures, mole fractions, </w:t>
            </w:r>
            <w:proofErr w:type="spellStart"/>
            <w:r w:rsidRPr="00F85B68">
              <w:rPr>
                <w:i/>
                <w:iCs/>
              </w:rPr>
              <w:t>K</w:t>
            </w:r>
            <w:r w:rsidRPr="00F85B68">
              <w:rPr>
                <w:i/>
                <w:iCs/>
                <w:vertAlign w:val="subscript"/>
              </w:rPr>
              <w:t>p</w:t>
            </w:r>
            <w:proofErr w:type="spellEnd"/>
            <w:r w:rsidRPr="00F85B68">
              <w:rPr>
                <w:vertAlign w:val="subscript"/>
              </w:rPr>
              <w:t xml:space="preserve"> </w:t>
            </w:r>
            <w:r>
              <w:t>calculations and a revisit of units.</w:t>
            </w:r>
          </w:p>
          <w:p w14:paraId="248ECC3C" w14:textId="1A4707D6" w:rsidR="00F85B68" w:rsidRPr="008A5CEA" w:rsidRDefault="00F85B68" w:rsidP="00591166">
            <w:pPr>
              <w:numPr>
                <w:ilvl w:val="0"/>
                <w:numId w:val="6"/>
              </w:numPr>
            </w:pPr>
            <w:r>
              <w:t xml:space="preserve">Rate equations develops earlier ideas from Kinetics into </w:t>
            </w:r>
            <w:r w:rsidR="00BC2B8E">
              <w:t>rate equations, order of reactions, Arrhenius equation with associated graph work and how to determine the rate equation. Plenty of opportunity to revisit units, moles and many mathematical skills.</w:t>
            </w:r>
          </w:p>
        </w:tc>
      </w:tr>
    </w:tbl>
    <w:p w14:paraId="04230C9E" w14:textId="16CBFD47" w:rsidR="004100AC" w:rsidRDefault="004100AC" w:rsidP="00331504">
      <w:pPr>
        <w:spacing w:after="0" w:line="240" w:lineRule="auto"/>
      </w:pPr>
    </w:p>
    <w:p w14:paraId="2AC05447" w14:textId="77777777" w:rsidR="004100AC" w:rsidRDefault="004100AC">
      <w:r>
        <w:br w:type="page"/>
      </w:r>
    </w:p>
    <w:p w14:paraId="2F6DE636" w14:textId="3ED6C628" w:rsidR="004100AC" w:rsidRPr="008A5CEA" w:rsidRDefault="004100AC" w:rsidP="004100AC">
      <w:pPr>
        <w:spacing w:after="0" w:line="240" w:lineRule="auto"/>
      </w:pPr>
      <w:r w:rsidRPr="00331504">
        <w:rPr>
          <w:b/>
          <w:sz w:val="24"/>
          <w:szCs w:val="24"/>
        </w:rPr>
        <w:lastRenderedPageBreak/>
        <w:t xml:space="preserve">Year Group </w:t>
      </w:r>
      <w:r>
        <w:rPr>
          <w:b/>
          <w:sz w:val="24"/>
          <w:szCs w:val="24"/>
        </w:rPr>
        <w:t>1</w:t>
      </w:r>
      <w:r w:rsidR="008938D8">
        <w:rPr>
          <w:b/>
          <w:sz w:val="24"/>
          <w:szCs w:val="24"/>
        </w:rPr>
        <w:t>3</w:t>
      </w:r>
      <w:r>
        <w:rPr>
          <w:b/>
          <w:sz w:val="24"/>
          <w:szCs w:val="24"/>
        </w:rPr>
        <w:t xml:space="preserve">: </w:t>
      </w:r>
      <w:r w:rsidRPr="008A5CEA">
        <w:t>Half Term 1</w:t>
      </w:r>
    </w:p>
    <w:tbl>
      <w:tblPr>
        <w:tblStyle w:val="TableGrid"/>
        <w:tblW w:w="0" w:type="auto"/>
        <w:tblLook w:val="04A0" w:firstRow="1" w:lastRow="0" w:firstColumn="1" w:lastColumn="0" w:noHBand="0" w:noVBand="1"/>
      </w:tblPr>
      <w:tblGrid>
        <w:gridCol w:w="1545"/>
        <w:gridCol w:w="7128"/>
        <w:gridCol w:w="6715"/>
      </w:tblGrid>
      <w:tr w:rsidR="0087093F" w:rsidRPr="008A5CEA" w14:paraId="6E05298D" w14:textId="5D61A42F" w:rsidTr="0087093F">
        <w:tc>
          <w:tcPr>
            <w:tcW w:w="1545" w:type="dxa"/>
          </w:tcPr>
          <w:p w14:paraId="262564DC" w14:textId="77777777" w:rsidR="0087093F" w:rsidRPr="008A5CEA" w:rsidRDefault="0087093F" w:rsidP="008E39E0">
            <w:r w:rsidRPr="008A5CEA">
              <w:t>Number of Hours</w:t>
            </w:r>
          </w:p>
        </w:tc>
        <w:tc>
          <w:tcPr>
            <w:tcW w:w="13843" w:type="dxa"/>
            <w:gridSpan w:val="2"/>
            <w:vAlign w:val="center"/>
          </w:tcPr>
          <w:p w14:paraId="05E488CD" w14:textId="0F64C076" w:rsidR="0087093F" w:rsidRPr="008A5CEA" w:rsidRDefault="0087093F" w:rsidP="0087093F">
            <w:pPr>
              <w:jc w:val="center"/>
            </w:pPr>
            <w:r w:rsidRPr="008A5CEA">
              <w:t>Topic</w:t>
            </w:r>
          </w:p>
        </w:tc>
      </w:tr>
      <w:tr w:rsidR="00EA5FD7" w:rsidRPr="008A5CEA" w14:paraId="60AED388" w14:textId="77777777" w:rsidTr="00EA5FD7">
        <w:tc>
          <w:tcPr>
            <w:tcW w:w="1545" w:type="dxa"/>
            <w:vMerge w:val="restart"/>
            <w:vAlign w:val="center"/>
          </w:tcPr>
          <w:p w14:paraId="77598731" w14:textId="579A6F4A" w:rsidR="00EA5FD7" w:rsidRDefault="00EA5FD7" w:rsidP="008E39E0">
            <w:pPr>
              <w:jc w:val="center"/>
            </w:pPr>
            <w:r>
              <w:t>7 x 5 = 35</w:t>
            </w:r>
          </w:p>
        </w:tc>
        <w:tc>
          <w:tcPr>
            <w:tcW w:w="7128" w:type="dxa"/>
            <w:vAlign w:val="center"/>
          </w:tcPr>
          <w:p w14:paraId="40A45571" w14:textId="6B3783F0" w:rsidR="00EA5FD7" w:rsidRDefault="00EA5FD7" w:rsidP="00EA5FD7">
            <w:pPr>
              <w:jc w:val="center"/>
            </w:pPr>
            <w:r>
              <w:t>Version one of 3:2 split</w:t>
            </w:r>
          </w:p>
        </w:tc>
        <w:tc>
          <w:tcPr>
            <w:tcW w:w="6715" w:type="dxa"/>
            <w:vAlign w:val="center"/>
          </w:tcPr>
          <w:p w14:paraId="7B6EB1FB" w14:textId="0E9270AE" w:rsidR="00EA5FD7" w:rsidRDefault="00EA5FD7" w:rsidP="00EA5FD7">
            <w:pPr>
              <w:jc w:val="center"/>
            </w:pPr>
            <w:r>
              <w:t>Version two of 3:2 split</w:t>
            </w:r>
          </w:p>
        </w:tc>
      </w:tr>
      <w:tr w:rsidR="00EA5FD7" w:rsidRPr="008A5CEA" w14:paraId="2866F868" w14:textId="2B60DF44" w:rsidTr="0087093F">
        <w:tc>
          <w:tcPr>
            <w:tcW w:w="1545" w:type="dxa"/>
            <w:vMerge/>
            <w:vAlign w:val="center"/>
          </w:tcPr>
          <w:p w14:paraId="5717E8E7" w14:textId="51DAF29E" w:rsidR="00EA5FD7" w:rsidRPr="008A5CEA" w:rsidRDefault="00EA5FD7" w:rsidP="008E39E0">
            <w:pPr>
              <w:jc w:val="center"/>
            </w:pPr>
          </w:p>
        </w:tc>
        <w:tc>
          <w:tcPr>
            <w:tcW w:w="7128" w:type="dxa"/>
          </w:tcPr>
          <w:p w14:paraId="5E711AE7" w14:textId="799C4646" w:rsidR="00EA5FD7" w:rsidRDefault="00EA5FD7" w:rsidP="008E39E0">
            <w:r>
              <w:t>Rate equations continued</w:t>
            </w:r>
          </w:p>
          <w:p w14:paraId="424480EA" w14:textId="72205BDD" w:rsidR="00EA5FD7" w:rsidRDefault="00EA5FD7" w:rsidP="008E39E0">
            <w:r>
              <w:t>Acids and bases (14 hours)</w:t>
            </w:r>
          </w:p>
          <w:p w14:paraId="430BA625" w14:textId="77777777" w:rsidR="00EA5FD7" w:rsidRDefault="00EA5FD7" w:rsidP="008E39E0">
            <w:r>
              <w:t>Optical isomerism (2 hours)</w:t>
            </w:r>
          </w:p>
          <w:p w14:paraId="0F0A9EFF" w14:textId="77777777" w:rsidR="00EA5FD7" w:rsidRDefault="00EA5FD7" w:rsidP="008E39E0">
            <w:r>
              <w:t>Aldehydes and ketones (3 hours)</w:t>
            </w:r>
          </w:p>
          <w:p w14:paraId="4B4EC84C" w14:textId="51E96E82" w:rsidR="00EA5FD7" w:rsidRPr="008A5CEA" w:rsidRDefault="00EA5FD7" w:rsidP="008E39E0">
            <w:r>
              <w:t>Aromatic Chemistry (6 hours)</w:t>
            </w:r>
          </w:p>
        </w:tc>
        <w:tc>
          <w:tcPr>
            <w:tcW w:w="6715" w:type="dxa"/>
          </w:tcPr>
          <w:p w14:paraId="0455F733" w14:textId="706554FC" w:rsidR="00B77810" w:rsidRDefault="00B77810" w:rsidP="00B77810">
            <w:r>
              <w:t>Rate equations continued</w:t>
            </w:r>
          </w:p>
          <w:p w14:paraId="7A7A2A99" w14:textId="2CDEA22A" w:rsidR="00B77810" w:rsidRDefault="00B77810" w:rsidP="00B77810">
            <w:r>
              <w:t>Organic synthesis (5 hours)</w:t>
            </w:r>
          </w:p>
          <w:p w14:paraId="73FFEF5C" w14:textId="0065FE09" w:rsidR="00B77810" w:rsidRDefault="00B77810" w:rsidP="00B77810">
            <w:r>
              <w:t>Nuclear magnetic resonance spectroscopy (10 hours)</w:t>
            </w:r>
          </w:p>
          <w:p w14:paraId="70F908F6" w14:textId="77777777" w:rsidR="00B77810" w:rsidRDefault="00B77810" w:rsidP="00B77810">
            <w:r>
              <w:t>Acids and bases (14 hours)</w:t>
            </w:r>
          </w:p>
          <w:p w14:paraId="1DC46774" w14:textId="77777777" w:rsidR="00B77810" w:rsidRDefault="00B77810" w:rsidP="00B77810">
            <w:r>
              <w:t>Optical isomerism (2 hours)</w:t>
            </w:r>
          </w:p>
          <w:p w14:paraId="12C17E12" w14:textId="77777777" w:rsidR="00B77810" w:rsidRDefault="00B77810" w:rsidP="00B77810">
            <w:r>
              <w:t>Aldehydes and ketones (3 hours)</w:t>
            </w:r>
          </w:p>
          <w:p w14:paraId="3E61EF6C" w14:textId="2F85BDB3" w:rsidR="00EA5FD7" w:rsidRDefault="00B77810" w:rsidP="008E39E0">
            <w:r>
              <w:t>Carboxylic acids (17.5 hours)</w:t>
            </w:r>
          </w:p>
        </w:tc>
      </w:tr>
      <w:tr w:rsidR="00843844" w:rsidRPr="008A5CEA" w14:paraId="47A5D225" w14:textId="4E2AD328" w:rsidTr="00D22877">
        <w:tc>
          <w:tcPr>
            <w:tcW w:w="1545" w:type="dxa"/>
            <w:vAlign w:val="center"/>
          </w:tcPr>
          <w:p w14:paraId="11547DBC" w14:textId="77777777" w:rsidR="00843844" w:rsidRPr="008A5CEA" w:rsidRDefault="00843844" w:rsidP="008E39E0">
            <w:pPr>
              <w:jc w:val="center"/>
            </w:pPr>
            <w:r w:rsidRPr="008A5CEA">
              <w:t>As available</w:t>
            </w:r>
          </w:p>
        </w:tc>
        <w:tc>
          <w:tcPr>
            <w:tcW w:w="13843" w:type="dxa"/>
            <w:gridSpan w:val="2"/>
          </w:tcPr>
          <w:p w14:paraId="5BF385F6" w14:textId="1C58D785" w:rsidR="00843844" w:rsidRPr="008A5CEA" w:rsidRDefault="00843844" w:rsidP="008E39E0">
            <w:r w:rsidRPr="008A5CEA">
              <w:t>Revision work</w:t>
            </w:r>
          </w:p>
        </w:tc>
      </w:tr>
      <w:tr w:rsidR="00843844" w:rsidRPr="008A5CEA" w14:paraId="095BD3AC" w14:textId="286725CE" w:rsidTr="00DD433A">
        <w:tc>
          <w:tcPr>
            <w:tcW w:w="15388" w:type="dxa"/>
            <w:gridSpan w:val="3"/>
          </w:tcPr>
          <w:p w14:paraId="182217D8" w14:textId="66D3C399" w:rsidR="00843844" w:rsidRPr="008A5CEA" w:rsidRDefault="00843844" w:rsidP="008E39E0">
            <w:r w:rsidRPr="008A5CEA">
              <w:t>Reasons behind order of topic in this half term</w:t>
            </w:r>
          </w:p>
        </w:tc>
      </w:tr>
      <w:tr w:rsidR="0087093F" w:rsidRPr="008A5CEA" w14:paraId="4179B296" w14:textId="6EF9824C" w:rsidTr="0087093F">
        <w:tc>
          <w:tcPr>
            <w:tcW w:w="8673" w:type="dxa"/>
            <w:gridSpan w:val="2"/>
          </w:tcPr>
          <w:p w14:paraId="2E2BF539" w14:textId="77777777" w:rsidR="0087093F" w:rsidRDefault="001054E9" w:rsidP="008E39E0">
            <w:pPr>
              <w:numPr>
                <w:ilvl w:val="0"/>
                <w:numId w:val="1"/>
              </w:numPr>
            </w:pPr>
            <w:r>
              <w:t>Rate equations develops earlier ideas from Kinetics into rate equations, order of reactions, Arrhenius equation with associated graph work and how to determine the rate equation. Plenty of opportunity to revisit units, moles and many mathematical skills.</w:t>
            </w:r>
          </w:p>
          <w:p w14:paraId="0C180FCC" w14:textId="77777777" w:rsidR="001054E9" w:rsidRDefault="001054E9" w:rsidP="008E39E0">
            <w:pPr>
              <w:numPr>
                <w:ilvl w:val="0"/>
                <w:numId w:val="1"/>
              </w:numPr>
            </w:pPr>
            <w:r>
              <w:t>Acids and bases is here to further develop understanding about moles, concentration, balancing equations, units, equilibrium ideas covered previously.</w:t>
            </w:r>
          </w:p>
          <w:p w14:paraId="6F6036A0" w14:textId="77777777" w:rsidR="001054E9" w:rsidRDefault="001054E9" w:rsidP="008E39E0">
            <w:pPr>
              <w:numPr>
                <w:ilvl w:val="0"/>
                <w:numId w:val="1"/>
              </w:numPr>
            </w:pPr>
            <w:r>
              <w:t>Optical isomerism develops, completes and revisits earlier ideas about isomerism</w:t>
            </w:r>
          </w:p>
          <w:p w14:paraId="22D43172" w14:textId="17880478" w:rsidR="001054E9" w:rsidRPr="008A5CEA" w:rsidRDefault="001054E9" w:rsidP="001054E9">
            <w:pPr>
              <w:numPr>
                <w:ilvl w:val="0"/>
                <w:numId w:val="1"/>
              </w:numPr>
            </w:pPr>
            <w:r>
              <w:t>The other organic topics build on previous organic material in order to consolidate understanding of organic chemistry</w:t>
            </w:r>
          </w:p>
        </w:tc>
        <w:tc>
          <w:tcPr>
            <w:tcW w:w="6715" w:type="dxa"/>
          </w:tcPr>
          <w:p w14:paraId="10852581" w14:textId="77777777" w:rsidR="0087093F" w:rsidRDefault="001054E9" w:rsidP="008E39E0">
            <w:pPr>
              <w:numPr>
                <w:ilvl w:val="0"/>
                <w:numId w:val="1"/>
              </w:numPr>
            </w:pPr>
            <w:r>
              <w:t>Rate equations develops earlier ideas from Kinetics into rate equations, order of reactions, Arrhenius equation with associated graph work and how to determine the rate equation. Plenty of opportunity to revisit units, moles and many mathematical skills.</w:t>
            </w:r>
          </w:p>
          <w:p w14:paraId="5EFC6DF3" w14:textId="77777777" w:rsidR="001054E9" w:rsidRDefault="001054E9" w:rsidP="001054E9">
            <w:pPr>
              <w:numPr>
                <w:ilvl w:val="0"/>
                <w:numId w:val="1"/>
              </w:numPr>
            </w:pPr>
            <w:r>
              <w:t>Acids and bases is here to further develop understanding about moles, concentration, balancing equations, units, equilibrium ideas covered previously.</w:t>
            </w:r>
          </w:p>
          <w:p w14:paraId="1512E3F0" w14:textId="77777777" w:rsidR="001054E9" w:rsidRDefault="001054E9" w:rsidP="001054E9">
            <w:pPr>
              <w:numPr>
                <w:ilvl w:val="0"/>
                <w:numId w:val="1"/>
              </w:numPr>
            </w:pPr>
            <w:r>
              <w:t>Optical isomerism develops, completes and revisits earlier ideas about isomerism</w:t>
            </w:r>
          </w:p>
          <w:p w14:paraId="75088CBA" w14:textId="17494E3C" w:rsidR="001054E9" w:rsidRPr="008A5CEA" w:rsidRDefault="001054E9" w:rsidP="001054E9">
            <w:pPr>
              <w:numPr>
                <w:ilvl w:val="0"/>
                <w:numId w:val="1"/>
              </w:numPr>
            </w:pPr>
            <w:r>
              <w:t>The other organic topics build on previous organic material in order to consolidate understanding of organic chemistry</w:t>
            </w:r>
          </w:p>
        </w:tc>
      </w:tr>
    </w:tbl>
    <w:p w14:paraId="74C50BF7" w14:textId="77777777" w:rsidR="004100AC" w:rsidRDefault="004100AC" w:rsidP="004100AC">
      <w:pPr>
        <w:spacing w:after="0" w:line="240" w:lineRule="auto"/>
        <w:rPr>
          <w:b/>
          <w:sz w:val="24"/>
          <w:szCs w:val="24"/>
        </w:rPr>
      </w:pPr>
    </w:p>
    <w:p w14:paraId="4668FD03" w14:textId="621C5B5B" w:rsidR="004100AC" w:rsidRPr="008A5CEA" w:rsidRDefault="004100AC" w:rsidP="004100AC">
      <w:pPr>
        <w:spacing w:after="0" w:line="240" w:lineRule="auto"/>
      </w:pPr>
      <w:r w:rsidRPr="00331504">
        <w:rPr>
          <w:b/>
          <w:sz w:val="24"/>
          <w:szCs w:val="24"/>
        </w:rPr>
        <w:t xml:space="preserve">Year Group </w:t>
      </w:r>
      <w:r>
        <w:rPr>
          <w:b/>
          <w:sz w:val="24"/>
          <w:szCs w:val="24"/>
        </w:rPr>
        <w:t>1</w:t>
      </w:r>
      <w:r w:rsidR="008938D8">
        <w:rPr>
          <w:b/>
          <w:sz w:val="24"/>
          <w:szCs w:val="24"/>
        </w:rPr>
        <w:t>3</w:t>
      </w:r>
      <w:r>
        <w:rPr>
          <w:b/>
          <w:sz w:val="24"/>
          <w:szCs w:val="24"/>
        </w:rPr>
        <w:t xml:space="preserve">: </w:t>
      </w:r>
      <w:r w:rsidRPr="008A5CEA">
        <w:t>Half Term 2</w:t>
      </w:r>
    </w:p>
    <w:tbl>
      <w:tblPr>
        <w:tblStyle w:val="TableGrid"/>
        <w:tblW w:w="0" w:type="auto"/>
        <w:tblLook w:val="04A0" w:firstRow="1" w:lastRow="0" w:firstColumn="1" w:lastColumn="0" w:noHBand="0" w:noVBand="1"/>
      </w:tblPr>
      <w:tblGrid>
        <w:gridCol w:w="1545"/>
        <w:gridCol w:w="7128"/>
        <w:gridCol w:w="6715"/>
      </w:tblGrid>
      <w:tr w:rsidR="0087093F" w:rsidRPr="008A5CEA" w14:paraId="5AF54240" w14:textId="2C745F79" w:rsidTr="0087093F">
        <w:tc>
          <w:tcPr>
            <w:tcW w:w="1545" w:type="dxa"/>
          </w:tcPr>
          <w:p w14:paraId="44BF46B6" w14:textId="77777777" w:rsidR="0087093F" w:rsidRPr="008A5CEA" w:rsidRDefault="0087093F" w:rsidP="008E39E0">
            <w:r w:rsidRPr="008A5CEA">
              <w:t>Number of Hours</w:t>
            </w:r>
          </w:p>
        </w:tc>
        <w:tc>
          <w:tcPr>
            <w:tcW w:w="13843" w:type="dxa"/>
            <w:gridSpan w:val="2"/>
            <w:vAlign w:val="center"/>
          </w:tcPr>
          <w:p w14:paraId="077F689F" w14:textId="5017E9E9" w:rsidR="0087093F" w:rsidRPr="008A5CEA" w:rsidRDefault="0087093F" w:rsidP="0087093F">
            <w:pPr>
              <w:jc w:val="center"/>
            </w:pPr>
            <w:r w:rsidRPr="008A5CEA">
              <w:t>Topic</w:t>
            </w:r>
          </w:p>
        </w:tc>
      </w:tr>
      <w:tr w:rsidR="00EA5FD7" w:rsidRPr="008A5CEA" w14:paraId="712F9510" w14:textId="77777777" w:rsidTr="00EA5FD7">
        <w:tc>
          <w:tcPr>
            <w:tcW w:w="1545" w:type="dxa"/>
            <w:vMerge w:val="restart"/>
            <w:vAlign w:val="center"/>
          </w:tcPr>
          <w:p w14:paraId="01379466" w14:textId="7C380362" w:rsidR="00EA5FD7" w:rsidRDefault="00EA5FD7" w:rsidP="00EA5FD7">
            <w:pPr>
              <w:jc w:val="center"/>
            </w:pPr>
            <w:r>
              <w:t>8 x 5 = 40</w:t>
            </w:r>
          </w:p>
        </w:tc>
        <w:tc>
          <w:tcPr>
            <w:tcW w:w="7128" w:type="dxa"/>
            <w:vAlign w:val="center"/>
          </w:tcPr>
          <w:p w14:paraId="4C44B01F" w14:textId="30506E6D" w:rsidR="00EA5FD7" w:rsidRDefault="00EA5FD7" w:rsidP="00EA5FD7">
            <w:pPr>
              <w:jc w:val="center"/>
            </w:pPr>
            <w:r>
              <w:t>Version one of 3:2 split</w:t>
            </w:r>
          </w:p>
        </w:tc>
        <w:tc>
          <w:tcPr>
            <w:tcW w:w="6715" w:type="dxa"/>
            <w:vAlign w:val="center"/>
          </w:tcPr>
          <w:p w14:paraId="02256F68" w14:textId="18A91E3F" w:rsidR="00EA5FD7" w:rsidRDefault="00EA5FD7" w:rsidP="00EA5FD7">
            <w:pPr>
              <w:jc w:val="center"/>
            </w:pPr>
            <w:r>
              <w:t>Version two of 3:2 split</w:t>
            </w:r>
          </w:p>
        </w:tc>
      </w:tr>
      <w:tr w:rsidR="00EA5FD7" w:rsidRPr="008A5CEA" w14:paraId="4B809F46" w14:textId="3DDD5010" w:rsidTr="0087093F">
        <w:tc>
          <w:tcPr>
            <w:tcW w:w="1545" w:type="dxa"/>
            <w:vMerge/>
            <w:vAlign w:val="center"/>
          </w:tcPr>
          <w:p w14:paraId="0DFB66BF" w14:textId="0073F985" w:rsidR="00EA5FD7" w:rsidRPr="008A5CEA" w:rsidRDefault="00EA5FD7" w:rsidP="00EA5FD7">
            <w:pPr>
              <w:jc w:val="center"/>
            </w:pPr>
          </w:p>
        </w:tc>
        <w:tc>
          <w:tcPr>
            <w:tcW w:w="7128" w:type="dxa"/>
          </w:tcPr>
          <w:p w14:paraId="1CD2D750" w14:textId="77777777" w:rsidR="00EA5FD7" w:rsidRDefault="00EA5FD7" w:rsidP="00EA5FD7">
            <w:r>
              <w:t>Amines (4.5 hours)</w:t>
            </w:r>
          </w:p>
          <w:p w14:paraId="7D847ED7" w14:textId="77777777" w:rsidR="00EA5FD7" w:rsidRDefault="00EA5FD7" w:rsidP="00EA5FD7">
            <w:r>
              <w:t>Amino acids, proteins and DNA (7.5 hours)</w:t>
            </w:r>
          </w:p>
          <w:p w14:paraId="6CD76DEE" w14:textId="7C98CB27" w:rsidR="00EA5FD7" w:rsidRDefault="00EA5FD7" w:rsidP="00EA5FD7">
            <w:r>
              <w:t>Organic synthesis (5 hours)</w:t>
            </w:r>
          </w:p>
          <w:p w14:paraId="0CB68DEF" w14:textId="197CB3B6" w:rsidR="006051BE" w:rsidRDefault="006051BE" w:rsidP="00EA5FD7">
            <w:r>
              <w:t>Nuclear magnetic resonance spectroscopy (10 hours)</w:t>
            </w:r>
          </w:p>
          <w:p w14:paraId="797D7165" w14:textId="77777777" w:rsidR="006051BE" w:rsidRDefault="006051BE" w:rsidP="006051BE">
            <w:r>
              <w:t>Aldehydes and ketones continued</w:t>
            </w:r>
          </w:p>
          <w:p w14:paraId="00A16A88" w14:textId="2FA8DFA7" w:rsidR="00EA5FD7" w:rsidRPr="008A5CEA" w:rsidRDefault="00EA5FD7" w:rsidP="00EA5FD7">
            <w:r>
              <w:t>Carboxylic acid (</w:t>
            </w:r>
            <w:r w:rsidR="006051BE">
              <w:t>17.5 hours)</w:t>
            </w:r>
          </w:p>
        </w:tc>
        <w:tc>
          <w:tcPr>
            <w:tcW w:w="6715" w:type="dxa"/>
          </w:tcPr>
          <w:p w14:paraId="706684EC" w14:textId="11016C8A" w:rsidR="00310B18" w:rsidRDefault="00310B18" w:rsidP="00EA5FD7">
            <w:r>
              <w:t>Nuclear magnetic resonance spectroscopy continued</w:t>
            </w:r>
          </w:p>
          <w:p w14:paraId="7EAD9D9B" w14:textId="7DE6AB32" w:rsidR="00310B18" w:rsidRDefault="00310B18" w:rsidP="00EA5FD7">
            <w:r>
              <w:t>Chromatography (3 hours)</w:t>
            </w:r>
          </w:p>
          <w:p w14:paraId="154285B1" w14:textId="14FC2D24" w:rsidR="00310B18" w:rsidRDefault="00310B18" w:rsidP="00EA5FD7">
            <w:r>
              <w:t>Transition metals (28 hours)</w:t>
            </w:r>
          </w:p>
          <w:p w14:paraId="2027627A" w14:textId="436AB9CB" w:rsidR="00EA5FD7" w:rsidRDefault="00B77810" w:rsidP="00EA5FD7">
            <w:r>
              <w:t>Carboxylic acids continued</w:t>
            </w:r>
          </w:p>
          <w:p w14:paraId="59EF6D2F" w14:textId="77777777" w:rsidR="00B77810" w:rsidRDefault="00B77810" w:rsidP="00EA5FD7">
            <w:r>
              <w:t>Aromatic Chemistry (6 hours)</w:t>
            </w:r>
          </w:p>
          <w:p w14:paraId="6E554768" w14:textId="1783CA95" w:rsidR="00B77810" w:rsidRDefault="00B77810" w:rsidP="00EA5FD7">
            <w:r>
              <w:t>Amines (4.5)</w:t>
            </w:r>
          </w:p>
        </w:tc>
      </w:tr>
      <w:tr w:rsidR="00843844" w:rsidRPr="008A5CEA" w14:paraId="2CF1A0F0" w14:textId="58A15991" w:rsidTr="00B178D7">
        <w:tc>
          <w:tcPr>
            <w:tcW w:w="1545" w:type="dxa"/>
            <w:vAlign w:val="center"/>
          </w:tcPr>
          <w:p w14:paraId="206B1F4B" w14:textId="77777777" w:rsidR="00843844" w:rsidRPr="008A5CEA" w:rsidRDefault="00843844" w:rsidP="00EA5FD7">
            <w:pPr>
              <w:jc w:val="center"/>
            </w:pPr>
            <w:r w:rsidRPr="008A5CEA">
              <w:t>As available</w:t>
            </w:r>
          </w:p>
        </w:tc>
        <w:tc>
          <w:tcPr>
            <w:tcW w:w="13843" w:type="dxa"/>
            <w:gridSpan w:val="2"/>
          </w:tcPr>
          <w:p w14:paraId="40F5E206" w14:textId="2654DCDD" w:rsidR="00843844" w:rsidRPr="008A5CEA" w:rsidRDefault="00843844" w:rsidP="00EA5FD7">
            <w:r w:rsidRPr="008A5CEA">
              <w:t>Revision work</w:t>
            </w:r>
          </w:p>
        </w:tc>
      </w:tr>
      <w:tr w:rsidR="00843844" w:rsidRPr="008A5CEA" w14:paraId="472AD0C7" w14:textId="33ECCB8F" w:rsidTr="00336159">
        <w:tc>
          <w:tcPr>
            <w:tcW w:w="15388" w:type="dxa"/>
            <w:gridSpan w:val="3"/>
          </w:tcPr>
          <w:p w14:paraId="1E49FC73" w14:textId="6947A95B" w:rsidR="00843844" w:rsidRPr="008A5CEA" w:rsidRDefault="00843844" w:rsidP="00EA5FD7">
            <w:r w:rsidRPr="008A5CEA">
              <w:t>Reasons behind order of topic in this half term</w:t>
            </w:r>
          </w:p>
        </w:tc>
      </w:tr>
      <w:tr w:rsidR="00EA5FD7" w:rsidRPr="008A5CEA" w14:paraId="7905F004" w14:textId="176696E8" w:rsidTr="0087093F">
        <w:tc>
          <w:tcPr>
            <w:tcW w:w="8673" w:type="dxa"/>
            <w:gridSpan w:val="2"/>
          </w:tcPr>
          <w:p w14:paraId="50982D12" w14:textId="17DEBBD5" w:rsidR="00EA5FD7" w:rsidRPr="008A5CEA" w:rsidRDefault="008943B6" w:rsidP="008943B6">
            <w:pPr>
              <w:numPr>
                <w:ilvl w:val="0"/>
                <w:numId w:val="2"/>
              </w:numPr>
            </w:pPr>
            <w:r>
              <w:lastRenderedPageBreak/>
              <w:t>The organic topics build on previous organic material in order to consolidate understanding of organic chemistry</w:t>
            </w:r>
          </w:p>
        </w:tc>
        <w:tc>
          <w:tcPr>
            <w:tcW w:w="6715" w:type="dxa"/>
          </w:tcPr>
          <w:p w14:paraId="5A92DBD7" w14:textId="77777777" w:rsidR="00EA5FD7" w:rsidRDefault="008943B6" w:rsidP="00EA5FD7">
            <w:pPr>
              <w:numPr>
                <w:ilvl w:val="0"/>
                <w:numId w:val="2"/>
              </w:numPr>
            </w:pPr>
            <w:r>
              <w:t>The other organic topics build on previous organic material in order to consolidate understanding of organic chemistry</w:t>
            </w:r>
          </w:p>
          <w:p w14:paraId="55B7EE90" w14:textId="07B58E19" w:rsidR="008943B6" w:rsidRPr="008A5CEA" w:rsidRDefault="008943B6" w:rsidP="00EA5FD7">
            <w:pPr>
              <w:numPr>
                <w:ilvl w:val="0"/>
                <w:numId w:val="2"/>
              </w:numPr>
            </w:pPr>
            <w:r>
              <w:t>Transition metals are covered to build on ideas covered in Periodicity, Group 2, Group 7, Structure and bonding, writing balanced equations, catalysts from kinetics, titrations covered in Amount of substance and Acids and bases.</w:t>
            </w:r>
          </w:p>
        </w:tc>
      </w:tr>
    </w:tbl>
    <w:p w14:paraId="73D5B98B" w14:textId="77777777" w:rsidR="004100AC" w:rsidRPr="008A5CEA" w:rsidRDefault="004100AC" w:rsidP="004100AC">
      <w:pPr>
        <w:spacing w:after="0" w:line="240" w:lineRule="auto"/>
      </w:pPr>
    </w:p>
    <w:p w14:paraId="693BFF82" w14:textId="2F805F31" w:rsidR="004100AC" w:rsidRPr="008A5CEA" w:rsidRDefault="004100AC" w:rsidP="004100AC">
      <w:pPr>
        <w:spacing w:after="0" w:line="240" w:lineRule="auto"/>
      </w:pPr>
      <w:r w:rsidRPr="00331504">
        <w:rPr>
          <w:b/>
          <w:sz w:val="24"/>
          <w:szCs w:val="24"/>
        </w:rPr>
        <w:t xml:space="preserve">Year Group </w:t>
      </w:r>
      <w:r>
        <w:rPr>
          <w:b/>
          <w:sz w:val="24"/>
          <w:szCs w:val="24"/>
        </w:rPr>
        <w:t>1</w:t>
      </w:r>
      <w:r w:rsidR="008938D8">
        <w:rPr>
          <w:b/>
          <w:sz w:val="24"/>
          <w:szCs w:val="24"/>
        </w:rPr>
        <w:t>3</w:t>
      </w:r>
      <w:r>
        <w:rPr>
          <w:b/>
          <w:sz w:val="24"/>
          <w:szCs w:val="24"/>
        </w:rPr>
        <w:t xml:space="preserve">: </w:t>
      </w:r>
      <w:r w:rsidRPr="008A5CEA">
        <w:t>Half Term 3</w:t>
      </w:r>
    </w:p>
    <w:tbl>
      <w:tblPr>
        <w:tblStyle w:val="TableGrid"/>
        <w:tblW w:w="0" w:type="auto"/>
        <w:tblLook w:val="04A0" w:firstRow="1" w:lastRow="0" w:firstColumn="1" w:lastColumn="0" w:noHBand="0" w:noVBand="1"/>
      </w:tblPr>
      <w:tblGrid>
        <w:gridCol w:w="1549"/>
        <w:gridCol w:w="7084"/>
        <w:gridCol w:w="6755"/>
      </w:tblGrid>
      <w:tr w:rsidR="0087093F" w:rsidRPr="008A5CEA" w14:paraId="5C321269" w14:textId="76A7DA96" w:rsidTr="0087093F">
        <w:tc>
          <w:tcPr>
            <w:tcW w:w="1549" w:type="dxa"/>
          </w:tcPr>
          <w:p w14:paraId="3DC5FB5D" w14:textId="77777777" w:rsidR="0087093F" w:rsidRPr="008A5CEA" w:rsidRDefault="0087093F" w:rsidP="008E39E0">
            <w:r w:rsidRPr="008A5CEA">
              <w:t>Number of Hours</w:t>
            </w:r>
          </w:p>
        </w:tc>
        <w:tc>
          <w:tcPr>
            <w:tcW w:w="13839" w:type="dxa"/>
            <w:gridSpan w:val="2"/>
            <w:vAlign w:val="center"/>
          </w:tcPr>
          <w:p w14:paraId="20799984" w14:textId="521D8305" w:rsidR="0087093F" w:rsidRPr="008A5CEA" w:rsidRDefault="0087093F" w:rsidP="0087093F">
            <w:pPr>
              <w:jc w:val="center"/>
            </w:pPr>
            <w:r w:rsidRPr="008A5CEA">
              <w:t>Topic</w:t>
            </w:r>
          </w:p>
        </w:tc>
      </w:tr>
      <w:tr w:rsidR="00EA5FD7" w:rsidRPr="008A5CEA" w14:paraId="147CF6FA" w14:textId="77777777" w:rsidTr="00EA5FD7">
        <w:tc>
          <w:tcPr>
            <w:tcW w:w="1549" w:type="dxa"/>
            <w:vMerge w:val="restart"/>
            <w:vAlign w:val="center"/>
          </w:tcPr>
          <w:p w14:paraId="3A2B2BB6" w14:textId="72EB4F45" w:rsidR="00EA5FD7" w:rsidRDefault="00EA5FD7" w:rsidP="00EA5FD7">
            <w:pPr>
              <w:jc w:val="center"/>
            </w:pPr>
            <w:r>
              <w:t>6 x 5 = 30</w:t>
            </w:r>
          </w:p>
        </w:tc>
        <w:tc>
          <w:tcPr>
            <w:tcW w:w="7084" w:type="dxa"/>
            <w:vAlign w:val="center"/>
          </w:tcPr>
          <w:p w14:paraId="2538C6AD" w14:textId="7A8EC190" w:rsidR="00EA5FD7" w:rsidRPr="008A5CEA" w:rsidRDefault="00EA5FD7" w:rsidP="00EA5FD7">
            <w:pPr>
              <w:jc w:val="center"/>
            </w:pPr>
            <w:r>
              <w:t>Version one of 3:2 split</w:t>
            </w:r>
          </w:p>
        </w:tc>
        <w:tc>
          <w:tcPr>
            <w:tcW w:w="6755" w:type="dxa"/>
            <w:vAlign w:val="center"/>
          </w:tcPr>
          <w:p w14:paraId="0E2AA15C" w14:textId="51A497F7" w:rsidR="00EA5FD7" w:rsidRPr="008A5CEA" w:rsidRDefault="00EA5FD7" w:rsidP="00EA5FD7">
            <w:pPr>
              <w:jc w:val="center"/>
            </w:pPr>
            <w:r>
              <w:t>Version two of 3:2 split</w:t>
            </w:r>
          </w:p>
        </w:tc>
      </w:tr>
      <w:tr w:rsidR="00EA5FD7" w:rsidRPr="008A5CEA" w14:paraId="3C370284" w14:textId="74031B84" w:rsidTr="0087093F">
        <w:tc>
          <w:tcPr>
            <w:tcW w:w="1549" w:type="dxa"/>
            <w:vMerge/>
            <w:vAlign w:val="center"/>
          </w:tcPr>
          <w:p w14:paraId="07F924EF" w14:textId="136709B0" w:rsidR="00EA5FD7" w:rsidRPr="008A5CEA" w:rsidRDefault="00EA5FD7" w:rsidP="00EA5FD7">
            <w:pPr>
              <w:jc w:val="center"/>
            </w:pPr>
          </w:p>
        </w:tc>
        <w:tc>
          <w:tcPr>
            <w:tcW w:w="7084" w:type="dxa"/>
          </w:tcPr>
          <w:p w14:paraId="2CE4C91D" w14:textId="77777777" w:rsidR="00EA5FD7" w:rsidRDefault="006051BE" w:rsidP="00EA5FD7">
            <w:r>
              <w:t>Nuclear magnetic resonance spectroscopy continued</w:t>
            </w:r>
          </w:p>
          <w:p w14:paraId="07A8A662" w14:textId="77777777" w:rsidR="006051BE" w:rsidRDefault="006051BE" w:rsidP="00EA5FD7">
            <w:r>
              <w:t>Chromatography (3 hours)</w:t>
            </w:r>
          </w:p>
          <w:p w14:paraId="062F3F59" w14:textId="77777777" w:rsidR="006051BE" w:rsidRDefault="006051BE" w:rsidP="00EA5FD7">
            <w:r>
              <w:t>Transition metals (28 hours)</w:t>
            </w:r>
          </w:p>
          <w:p w14:paraId="2A14F7FE" w14:textId="77777777" w:rsidR="006051BE" w:rsidRDefault="006051BE" w:rsidP="00EA5FD7">
            <w:r>
              <w:t>Carboxylic acids continued</w:t>
            </w:r>
          </w:p>
          <w:p w14:paraId="7C0A8FAE" w14:textId="5A71F96E" w:rsidR="006051BE" w:rsidRPr="008A5CEA" w:rsidRDefault="006051BE" w:rsidP="00EA5FD7">
            <w:r>
              <w:t>Polymers (3.5 hours)</w:t>
            </w:r>
          </w:p>
        </w:tc>
        <w:tc>
          <w:tcPr>
            <w:tcW w:w="6755" w:type="dxa"/>
          </w:tcPr>
          <w:p w14:paraId="5AB6A3AC" w14:textId="0C634F68" w:rsidR="00310B18" w:rsidRDefault="00310B18" w:rsidP="00EA5FD7">
            <w:r>
              <w:t>Transition metals continued</w:t>
            </w:r>
          </w:p>
          <w:p w14:paraId="3E1B3160" w14:textId="295C730E" w:rsidR="00EA5FD7" w:rsidRDefault="00B77810" w:rsidP="00EA5FD7">
            <w:r>
              <w:t>Amines continued</w:t>
            </w:r>
          </w:p>
          <w:p w14:paraId="21FF6E2F" w14:textId="77777777" w:rsidR="00B77810" w:rsidRDefault="00B77810" w:rsidP="00EA5FD7">
            <w:r>
              <w:t>Polymers (3.5 hours)</w:t>
            </w:r>
          </w:p>
          <w:p w14:paraId="60FF35BA" w14:textId="77777777" w:rsidR="00B77810" w:rsidRDefault="00B77810" w:rsidP="00EA5FD7">
            <w:r>
              <w:t>Amino acids, proteins and DNA (7.5 hours)</w:t>
            </w:r>
          </w:p>
          <w:p w14:paraId="36438A7E" w14:textId="32DB6314" w:rsidR="00B77810" w:rsidRPr="008A5CEA" w:rsidRDefault="00B77810" w:rsidP="00EA5FD7">
            <w:r>
              <w:t>The</w:t>
            </w:r>
            <w:r w:rsidR="006051BE">
              <w:t>r</w:t>
            </w:r>
            <w:r>
              <w:t>modynamics (15 hours)</w:t>
            </w:r>
          </w:p>
        </w:tc>
      </w:tr>
      <w:tr w:rsidR="00843844" w:rsidRPr="008A5CEA" w14:paraId="04674B05" w14:textId="5824E135" w:rsidTr="0030041A">
        <w:tc>
          <w:tcPr>
            <w:tcW w:w="1549" w:type="dxa"/>
          </w:tcPr>
          <w:p w14:paraId="256868FB" w14:textId="77777777" w:rsidR="00843844" w:rsidRDefault="00843844" w:rsidP="00EA5FD7">
            <w:pPr>
              <w:jc w:val="center"/>
            </w:pPr>
            <w:r w:rsidRPr="008A5CEA">
              <w:t>As available</w:t>
            </w:r>
          </w:p>
        </w:tc>
        <w:tc>
          <w:tcPr>
            <w:tcW w:w="13839" w:type="dxa"/>
            <w:gridSpan w:val="2"/>
          </w:tcPr>
          <w:p w14:paraId="19E09B81" w14:textId="0EF15C0B" w:rsidR="00843844" w:rsidRPr="008A5CEA" w:rsidRDefault="00843844" w:rsidP="00EA5FD7">
            <w:r w:rsidRPr="008A5CEA">
              <w:t>Revision work</w:t>
            </w:r>
          </w:p>
        </w:tc>
      </w:tr>
      <w:tr w:rsidR="00843844" w:rsidRPr="008A5CEA" w14:paraId="1CE9FD60" w14:textId="58BA50E5" w:rsidTr="00CA0A90">
        <w:tc>
          <w:tcPr>
            <w:tcW w:w="15388" w:type="dxa"/>
            <w:gridSpan w:val="3"/>
          </w:tcPr>
          <w:p w14:paraId="7EBE4165" w14:textId="569B92B6" w:rsidR="00843844" w:rsidRPr="008A5CEA" w:rsidRDefault="00843844" w:rsidP="00EA5FD7">
            <w:r w:rsidRPr="008A5CEA">
              <w:t>Reasons behind order of topic in this half term</w:t>
            </w:r>
          </w:p>
        </w:tc>
      </w:tr>
      <w:tr w:rsidR="00EA5FD7" w:rsidRPr="008A5CEA" w14:paraId="30540A41" w14:textId="63DFC895" w:rsidTr="0087093F">
        <w:tc>
          <w:tcPr>
            <w:tcW w:w="8633" w:type="dxa"/>
            <w:gridSpan w:val="2"/>
          </w:tcPr>
          <w:p w14:paraId="737F4C68" w14:textId="77777777" w:rsidR="00EA5FD7" w:rsidRDefault="008943B6" w:rsidP="00EA5FD7">
            <w:pPr>
              <w:numPr>
                <w:ilvl w:val="0"/>
                <w:numId w:val="3"/>
              </w:numPr>
            </w:pPr>
            <w:r>
              <w:t>The organic topics build on previous organic material in order to consolidate understanding of organic chemistry</w:t>
            </w:r>
          </w:p>
          <w:p w14:paraId="57AA0378" w14:textId="75A330DB" w:rsidR="008943B6" w:rsidRPr="008A5CEA" w:rsidRDefault="008943B6" w:rsidP="00EA5FD7">
            <w:pPr>
              <w:numPr>
                <w:ilvl w:val="0"/>
                <w:numId w:val="3"/>
              </w:numPr>
            </w:pPr>
            <w:r>
              <w:t>Transition metals are covered to build on ideas covered in Periodicity, Group 2, Group 7, Structure and bonding, writing balanced equations, catalysts from kinetics, titrations covered in Amount of substance and Acids and bases.</w:t>
            </w:r>
          </w:p>
        </w:tc>
        <w:tc>
          <w:tcPr>
            <w:tcW w:w="6755" w:type="dxa"/>
          </w:tcPr>
          <w:p w14:paraId="72A84259" w14:textId="77777777" w:rsidR="008943B6" w:rsidRDefault="008943B6" w:rsidP="008943B6">
            <w:pPr>
              <w:numPr>
                <w:ilvl w:val="0"/>
                <w:numId w:val="3"/>
              </w:numPr>
            </w:pPr>
            <w:r>
              <w:t>The organic topics build on previous organic material in order to consolidate understanding of organic chemistry</w:t>
            </w:r>
          </w:p>
          <w:p w14:paraId="1B1EF6F0" w14:textId="68452C7B" w:rsidR="00EA5FD7" w:rsidRPr="008A5CEA" w:rsidRDefault="008943B6" w:rsidP="00EA5FD7">
            <w:pPr>
              <w:numPr>
                <w:ilvl w:val="0"/>
                <w:numId w:val="3"/>
              </w:numPr>
            </w:pPr>
            <w:r>
              <w:t xml:space="preserve">Thermodynamics provides an opportunity to review earlier work covered through a range of different specification </w:t>
            </w:r>
            <w:r w:rsidR="00C90F37">
              <w:t>content such as ionisation energy, electron affinity, bond enthalpy, Hess’ law, Structure and Bonding, equation for a straight line already covered with the rate equations topic</w:t>
            </w:r>
          </w:p>
        </w:tc>
      </w:tr>
    </w:tbl>
    <w:p w14:paraId="231A3C87" w14:textId="77777777" w:rsidR="004100AC" w:rsidRDefault="004100AC" w:rsidP="004100AC">
      <w:pPr>
        <w:spacing w:after="0" w:line="240" w:lineRule="auto"/>
      </w:pPr>
    </w:p>
    <w:p w14:paraId="4090C383" w14:textId="09285E37" w:rsidR="004100AC" w:rsidRPr="008A5CEA" w:rsidRDefault="004100AC" w:rsidP="004100AC">
      <w:pPr>
        <w:spacing w:after="0" w:line="240" w:lineRule="auto"/>
      </w:pPr>
      <w:r w:rsidRPr="00331504">
        <w:rPr>
          <w:b/>
          <w:sz w:val="24"/>
          <w:szCs w:val="24"/>
        </w:rPr>
        <w:t xml:space="preserve">Year Group </w:t>
      </w:r>
      <w:r>
        <w:rPr>
          <w:b/>
          <w:sz w:val="24"/>
          <w:szCs w:val="24"/>
        </w:rPr>
        <w:t>1</w:t>
      </w:r>
      <w:r w:rsidR="008938D8">
        <w:rPr>
          <w:b/>
          <w:sz w:val="24"/>
          <w:szCs w:val="24"/>
        </w:rPr>
        <w:t>3</w:t>
      </w:r>
      <w:r>
        <w:rPr>
          <w:b/>
          <w:sz w:val="24"/>
          <w:szCs w:val="24"/>
        </w:rPr>
        <w:t xml:space="preserve">: </w:t>
      </w:r>
      <w:r w:rsidRPr="008A5CEA">
        <w:t>Half Term 4</w:t>
      </w:r>
    </w:p>
    <w:tbl>
      <w:tblPr>
        <w:tblStyle w:val="TableGrid"/>
        <w:tblW w:w="0" w:type="auto"/>
        <w:tblLook w:val="04A0" w:firstRow="1" w:lastRow="0" w:firstColumn="1" w:lastColumn="0" w:noHBand="0" w:noVBand="1"/>
      </w:tblPr>
      <w:tblGrid>
        <w:gridCol w:w="1549"/>
        <w:gridCol w:w="7084"/>
        <w:gridCol w:w="6755"/>
      </w:tblGrid>
      <w:tr w:rsidR="0087093F" w:rsidRPr="008A5CEA" w14:paraId="2E1D6088" w14:textId="745D2A6E" w:rsidTr="0087093F">
        <w:tc>
          <w:tcPr>
            <w:tcW w:w="1549" w:type="dxa"/>
          </w:tcPr>
          <w:p w14:paraId="0CA94279" w14:textId="77777777" w:rsidR="0087093F" w:rsidRPr="008A5CEA" w:rsidRDefault="0087093F" w:rsidP="008E39E0">
            <w:r w:rsidRPr="008A5CEA">
              <w:t>Number of Hours</w:t>
            </w:r>
          </w:p>
        </w:tc>
        <w:tc>
          <w:tcPr>
            <w:tcW w:w="13839" w:type="dxa"/>
            <w:gridSpan w:val="2"/>
            <w:vAlign w:val="center"/>
          </w:tcPr>
          <w:p w14:paraId="3531B16D" w14:textId="28BCC9FF" w:rsidR="0087093F" w:rsidRPr="008A5CEA" w:rsidRDefault="0087093F" w:rsidP="0087093F">
            <w:pPr>
              <w:jc w:val="center"/>
            </w:pPr>
            <w:r w:rsidRPr="008A5CEA">
              <w:t>Topic</w:t>
            </w:r>
          </w:p>
        </w:tc>
      </w:tr>
      <w:tr w:rsidR="00EA5FD7" w:rsidRPr="008A5CEA" w14:paraId="3F82A2C4" w14:textId="77777777" w:rsidTr="00EA5FD7">
        <w:tc>
          <w:tcPr>
            <w:tcW w:w="1549" w:type="dxa"/>
            <w:vMerge w:val="restart"/>
            <w:vAlign w:val="center"/>
          </w:tcPr>
          <w:p w14:paraId="100F170B" w14:textId="69BB142B" w:rsidR="00EA5FD7" w:rsidRDefault="00EA5FD7" w:rsidP="00EA5FD7">
            <w:pPr>
              <w:jc w:val="center"/>
            </w:pPr>
            <w:r>
              <w:t>5 x 5 = 25</w:t>
            </w:r>
          </w:p>
        </w:tc>
        <w:tc>
          <w:tcPr>
            <w:tcW w:w="7084" w:type="dxa"/>
            <w:vAlign w:val="center"/>
          </w:tcPr>
          <w:p w14:paraId="2DF3CBDA" w14:textId="23E87A8F" w:rsidR="00EA5FD7" w:rsidRPr="008A5CEA" w:rsidRDefault="00EA5FD7" w:rsidP="00EA5FD7">
            <w:pPr>
              <w:jc w:val="center"/>
            </w:pPr>
            <w:r>
              <w:t>Version one of 3:2 split</w:t>
            </w:r>
          </w:p>
        </w:tc>
        <w:tc>
          <w:tcPr>
            <w:tcW w:w="6755" w:type="dxa"/>
            <w:vAlign w:val="center"/>
          </w:tcPr>
          <w:p w14:paraId="7CE02F47" w14:textId="28B272E7" w:rsidR="00EA5FD7" w:rsidRPr="008A5CEA" w:rsidRDefault="00EA5FD7" w:rsidP="00EA5FD7">
            <w:pPr>
              <w:jc w:val="center"/>
            </w:pPr>
            <w:r>
              <w:t>Version two of 3:2 split</w:t>
            </w:r>
          </w:p>
        </w:tc>
      </w:tr>
      <w:tr w:rsidR="00EA5FD7" w:rsidRPr="008A5CEA" w14:paraId="265461C5" w14:textId="4E7078FD" w:rsidTr="0087093F">
        <w:tc>
          <w:tcPr>
            <w:tcW w:w="1549" w:type="dxa"/>
            <w:vMerge/>
            <w:vAlign w:val="center"/>
          </w:tcPr>
          <w:p w14:paraId="380D0C8F" w14:textId="534A7017" w:rsidR="00EA5FD7" w:rsidRPr="008A5CEA" w:rsidRDefault="00EA5FD7" w:rsidP="00EA5FD7">
            <w:pPr>
              <w:jc w:val="center"/>
            </w:pPr>
          </w:p>
        </w:tc>
        <w:tc>
          <w:tcPr>
            <w:tcW w:w="7084" w:type="dxa"/>
          </w:tcPr>
          <w:p w14:paraId="4D76260E" w14:textId="28E65978" w:rsidR="00EA5FD7" w:rsidRDefault="006051BE" w:rsidP="00EA5FD7">
            <w:r>
              <w:t>Reactions of ions in aqueous solutions (5 hours)</w:t>
            </w:r>
          </w:p>
          <w:p w14:paraId="0CBF74BA" w14:textId="77777777" w:rsidR="006051BE" w:rsidRDefault="006051BE" w:rsidP="00EA5FD7">
            <w:r>
              <w:t>Thermodynamics (15 hours)</w:t>
            </w:r>
          </w:p>
          <w:p w14:paraId="67A7AAE8" w14:textId="4A4FCF3D" w:rsidR="006051BE" w:rsidRPr="008A5CEA" w:rsidRDefault="006051BE" w:rsidP="00EA5FD7">
            <w:r>
              <w:t>Electrode potentials and electrochemical cells (10 hours)</w:t>
            </w:r>
          </w:p>
        </w:tc>
        <w:tc>
          <w:tcPr>
            <w:tcW w:w="6755" w:type="dxa"/>
          </w:tcPr>
          <w:p w14:paraId="2607747D" w14:textId="53856805" w:rsidR="00310B18" w:rsidRDefault="0006507F" w:rsidP="00EA5FD7">
            <w:r>
              <w:t xml:space="preserve">Reactions </w:t>
            </w:r>
            <w:r w:rsidR="00310B18">
              <w:t>of ions in aqueous solutions (5 hours)</w:t>
            </w:r>
          </w:p>
          <w:p w14:paraId="725F39DD" w14:textId="58EA0D27" w:rsidR="00EA5FD7" w:rsidRDefault="00B77810" w:rsidP="00EA5FD7">
            <w:r>
              <w:t>Thermodynamics continued</w:t>
            </w:r>
          </w:p>
          <w:p w14:paraId="4BDE6C4F" w14:textId="4545393F" w:rsidR="00B77810" w:rsidRPr="008A5CEA" w:rsidRDefault="00B77810" w:rsidP="00EA5FD7">
            <w:r>
              <w:t>Electrode potentials and electrochemical cells (10 hours)</w:t>
            </w:r>
          </w:p>
        </w:tc>
      </w:tr>
      <w:tr w:rsidR="00843844" w:rsidRPr="008A5CEA" w14:paraId="770738AA" w14:textId="2EEDE9D8" w:rsidTr="000740B0">
        <w:tc>
          <w:tcPr>
            <w:tcW w:w="1549" w:type="dxa"/>
            <w:vAlign w:val="center"/>
          </w:tcPr>
          <w:p w14:paraId="0E379417" w14:textId="77777777" w:rsidR="00843844" w:rsidRPr="008A5CEA" w:rsidRDefault="00843844" w:rsidP="00EA5FD7">
            <w:pPr>
              <w:jc w:val="center"/>
            </w:pPr>
            <w:r w:rsidRPr="008A5CEA">
              <w:t>As available</w:t>
            </w:r>
          </w:p>
        </w:tc>
        <w:tc>
          <w:tcPr>
            <w:tcW w:w="13839" w:type="dxa"/>
            <w:gridSpan w:val="2"/>
          </w:tcPr>
          <w:p w14:paraId="7830C075" w14:textId="64DD78B5" w:rsidR="00843844" w:rsidRPr="008A5CEA" w:rsidRDefault="00843844" w:rsidP="00EA5FD7">
            <w:r w:rsidRPr="008A5CEA">
              <w:t>Revision work</w:t>
            </w:r>
          </w:p>
        </w:tc>
      </w:tr>
      <w:tr w:rsidR="00843844" w:rsidRPr="008A5CEA" w14:paraId="3CEB75B9" w14:textId="0154432A" w:rsidTr="00E61007">
        <w:tc>
          <w:tcPr>
            <w:tcW w:w="15388" w:type="dxa"/>
            <w:gridSpan w:val="3"/>
          </w:tcPr>
          <w:p w14:paraId="18A16313" w14:textId="11997940" w:rsidR="00843844" w:rsidRPr="008A5CEA" w:rsidRDefault="00843844" w:rsidP="00EA5FD7">
            <w:r w:rsidRPr="008A5CEA">
              <w:t>Reasons behind order of topic in this half term</w:t>
            </w:r>
          </w:p>
        </w:tc>
      </w:tr>
      <w:tr w:rsidR="00EA5FD7" w:rsidRPr="008A5CEA" w14:paraId="70A7C704" w14:textId="026287F4" w:rsidTr="0087093F">
        <w:tc>
          <w:tcPr>
            <w:tcW w:w="8633" w:type="dxa"/>
            <w:gridSpan w:val="2"/>
          </w:tcPr>
          <w:p w14:paraId="2080B71B" w14:textId="77777777" w:rsidR="00EA5FD7" w:rsidRDefault="00C90F37" w:rsidP="00EA5FD7">
            <w:pPr>
              <w:numPr>
                <w:ilvl w:val="0"/>
                <w:numId w:val="4"/>
              </w:numPr>
            </w:pPr>
            <w:r>
              <w:t xml:space="preserve">Thermodynamics provides an opportunity to review earlier work covered through a range of different specification content such as ionisation energy, electron affinity, </w:t>
            </w:r>
            <w:r>
              <w:lastRenderedPageBreak/>
              <w:t>bond enthalpy, Hess’ law, Structure and Bonding, equation for a straight line already covered with the rate equations topic</w:t>
            </w:r>
          </w:p>
          <w:p w14:paraId="300FFE9E" w14:textId="73BC6ACB" w:rsidR="0006507F" w:rsidRPr="008A5CEA" w:rsidRDefault="0006507F" w:rsidP="00EA5FD7">
            <w:pPr>
              <w:numPr>
                <w:ilvl w:val="0"/>
                <w:numId w:val="4"/>
              </w:numPr>
            </w:pPr>
            <w:r>
              <w:t>Electrode potentials enhances understanding of oxidation numbers, oxidising agents, reducing agents, writing half ionic equations</w:t>
            </w:r>
            <w:r w:rsidR="00772370">
              <w:t>, redox reactions, bonding, formula of molecules, ions, atoms – all of which have been covered in previous topics during the whole course.</w:t>
            </w:r>
          </w:p>
        </w:tc>
        <w:tc>
          <w:tcPr>
            <w:tcW w:w="6755" w:type="dxa"/>
          </w:tcPr>
          <w:p w14:paraId="19065587" w14:textId="153AFB4B" w:rsidR="00EA5FD7" w:rsidRPr="008A5CEA" w:rsidRDefault="00772370" w:rsidP="00EA5FD7">
            <w:pPr>
              <w:numPr>
                <w:ilvl w:val="0"/>
                <w:numId w:val="4"/>
              </w:numPr>
            </w:pPr>
            <w:r>
              <w:lastRenderedPageBreak/>
              <w:t xml:space="preserve">Electrode potentials enhances understanding of oxidation numbers, oxidising agents, reducing agents, writing half ionic </w:t>
            </w:r>
            <w:r>
              <w:lastRenderedPageBreak/>
              <w:t>equations, redox reactions, bonding, formula of molecules, ions, atoms – all of which have been covered in previous topics during the whole course.</w:t>
            </w:r>
          </w:p>
        </w:tc>
      </w:tr>
    </w:tbl>
    <w:p w14:paraId="6F8AD990" w14:textId="77777777" w:rsidR="004100AC" w:rsidRPr="008A5CEA" w:rsidRDefault="004100AC" w:rsidP="004100AC">
      <w:pPr>
        <w:spacing w:after="0" w:line="240" w:lineRule="auto"/>
      </w:pPr>
    </w:p>
    <w:p w14:paraId="3CC965EB" w14:textId="1AB7D0C1" w:rsidR="004100AC" w:rsidRPr="008A5CEA" w:rsidRDefault="004100AC" w:rsidP="004100AC">
      <w:pPr>
        <w:spacing w:after="0" w:line="240" w:lineRule="auto"/>
      </w:pPr>
      <w:r w:rsidRPr="00331504">
        <w:rPr>
          <w:b/>
          <w:sz w:val="24"/>
          <w:szCs w:val="24"/>
        </w:rPr>
        <w:t xml:space="preserve">Year Group </w:t>
      </w:r>
      <w:r>
        <w:rPr>
          <w:b/>
          <w:sz w:val="24"/>
          <w:szCs w:val="24"/>
        </w:rPr>
        <w:t>1</w:t>
      </w:r>
      <w:r w:rsidR="008938D8">
        <w:rPr>
          <w:b/>
          <w:sz w:val="24"/>
          <w:szCs w:val="24"/>
        </w:rPr>
        <w:t>3</w:t>
      </w:r>
      <w:r>
        <w:rPr>
          <w:b/>
          <w:sz w:val="24"/>
          <w:szCs w:val="24"/>
        </w:rPr>
        <w:t xml:space="preserve">: </w:t>
      </w:r>
      <w:r w:rsidRPr="008A5CEA">
        <w:t>Half Term 5</w:t>
      </w:r>
    </w:p>
    <w:tbl>
      <w:tblPr>
        <w:tblStyle w:val="TableGrid"/>
        <w:tblW w:w="0" w:type="auto"/>
        <w:tblLook w:val="04A0" w:firstRow="1" w:lastRow="0" w:firstColumn="1" w:lastColumn="0" w:noHBand="0" w:noVBand="1"/>
      </w:tblPr>
      <w:tblGrid>
        <w:gridCol w:w="1549"/>
        <w:gridCol w:w="7084"/>
        <w:gridCol w:w="6755"/>
      </w:tblGrid>
      <w:tr w:rsidR="0087093F" w:rsidRPr="008A5CEA" w14:paraId="584ECB56" w14:textId="315CC27E" w:rsidTr="0087093F">
        <w:tc>
          <w:tcPr>
            <w:tcW w:w="1549" w:type="dxa"/>
          </w:tcPr>
          <w:p w14:paraId="1557C4E9" w14:textId="77777777" w:rsidR="0087093F" w:rsidRPr="008A5CEA" w:rsidRDefault="0087093F" w:rsidP="008E39E0">
            <w:r w:rsidRPr="008A5CEA">
              <w:t>Number of Hours</w:t>
            </w:r>
          </w:p>
        </w:tc>
        <w:tc>
          <w:tcPr>
            <w:tcW w:w="13839" w:type="dxa"/>
            <w:gridSpan w:val="2"/>
            <w:vAlign w:val="center"/>
          </w:tcPr>
          <w:p w14:paraId="4E9E25BA" w14:textId="65CF37EB" w:rsidR="0087093F" w:rsidRPr="008A5CEA" w:rsidRDefault="0087093F" w:rsidP="0087093F">
            <w:pPr>
              <w:jc w:val="center"/>
            </w:pPr>
            <w:r w:rsidRPr="008A5CEA">
              <w:t>Topic</w:t>
            </w:r>
          </w:p>
        </w:tc>
      </w:tr>
      <w:tr w:rsidR="00EA5FD7" w:rsidRPr="008A5CEA" w14:paraId="2FB282A0" w14:textId="77777777" w:rsidTr="00EA5FD7">
        <w:tc>
          <w:tcPr>
            <w:tcW w:w="1549" w:type="dxa"/>
            <w:vMerge w:val="restart"/>
            <w:vAlign w:val="center"/>
          </w:tcPr>
          <w:p w14:paraId="3CC34218" w14:textId="3E8DB40B" w:rsidR="00EA5FD7" w:rsidRDefault="00EA5FD7" w:rsidP="00EA5FD7">
            <w:pPr>
              <w:jc w:val="center"/>
            </w:pPr>
            <w:r>
              <w:t>5 x 5 = 25</w:t>
            </w:r>
          </w:p>
        </w:tc>
        <w:tc>
          <w:tcPr>
            <w:tcW w:w="7084" w:type="dxa"/>
            <w:vAlign w:val="center"/>
          </w:tcPr>
          <w:p w14:paraId="29CB564E" w14:textId="4156020B" w:rsidR="00EA5FD7" w:rsidRPr="008A5CEA" w:rsidRDefault="00EA5FD7" w:rsidP="00EA5FD7">
            <w:pPr>
              <w:jc w:val="center"/>
            </w:pPr>
            <w:r>
              <w:t>Version one of 3:2 split</w:t>
            </w:r>
          </w:p>
        </w:tc>
        <w:tc>
          <w:tcPr>
            <w:tcW w:w="6755" w:type="dxa"/>
            <w:vAlign w:val="center"/>
          </w:tcPr>
          <w:p w14:paraId="78BAC207" w14:textId="1B994261" w:rsidR="00EA5FD7" w:rsidRPr="008A5CEA" w:rsidRDefault="00EA5FD7" w:rsidP="00EA5FD7">
            <w:pPr>
              <w:jc w:val="center"/>
            </w:pPr>
            <w:r>
              <w:t>Version two of 3:2 split</w:t>
            </w:r>
          </w:p>
        </w:tc>
      </w:tr>
      <w:tr w:rsidR="00EA5FD7" w:rsidRPr="008A5CEA" w14:paraId="774FD1A0" w14:textId="241A3520" w:rsidTr="0087093F">
        <w:tc>
          <w:tcPr>
            <w:tcW w:w="1549" w:type="dxa"/>
            <w:vMerge/>
            <w:vAlign w:val="center"/>
          </w:tcPr>
          <w:p w14:paraId="61DB7DF4" w14:textId="2C1BB8CF" w:rsidR="00EA5FD7" w:rsidRPr="008A5CEA" w:rsidRDefault="00EA5FD7" w:rsidP="008E39E0">
            <w:pPr>
              <w:jc w:val="center"/>
            </w:pPr>
          </w:p>
        </w:tc>
        <w:tc>
          <w:tcPr>
            <w:tcW w:w="7084" w:type="dxa"/>
          </w:tcPr>
          <w:p w14:paraId="5D1E3A1E" w14:textId="77777777" w:rsidR="006051BE" w:rsidRDefault="006051BE" w:rsidP="006051BE">
            <w:r>
              <w:t>Electrode potentials and electrochemical cells continued</w:t>
            </w:r>
          </w:p>
          <w:p w14:paraId="3C7BE011" w14:textId="6BA87706" w:rsidR="006051BE" w:rsidRPr="008A5CEA" w:rsidRDefault="006051BE" w:rsidP="006051BE">
            <w:r>
              <w:t>Properties of period 3 elements and their oxides (3 hours)</w:t>
            </w:r>
          </w:p>
        </w:tc>
        <w:tc>
          <w:tcPr>
            <w:tcW w:w="6755" w:type="dxa"/>
          </w:tcPr>
          <w:p w14:paraId="14D999A1" w14:textId="3775970C" w:rsidR="00EA5FD7" w:rsidRDefault="00B77810" w:rsidP="008E39E0">
            <w:r>
              <w:t>Electrode potentials and electrochemical cells</w:t>
            </w:r>
            <w:r w:rsidR="006051BE">
              <w:t xml:space="preserve"> continued</w:t>
            </w:r>
          </w:p>
          <w:p w14:paraId="1C74DD53" w14:textId="288423FC" w:rsidR="00B77810" w:rsidRPr="008A5CEA" w:rsidRDefault="00B77810" w:rsidP="008E39E0">
            <w:r>
              <w:t>Properties of period 3 elements and their oxides (3 hours)</w:t>
            </w:r>
          </w:p>
        </w:tc>
      </w:tr>
      <w:tr w:rsidR="00843844" w:rsidRPr="008A5CEA" w14:paraId="61F2A8FA" w14:textId="4A5B84AE" w:rsidTr="00BE0BC1">
        <w:tc>
          <w:tcPr>
            <w:tcW w:w="1549" w:type="dxa"/>
            <w:vAlign w:val="center"/>
          </w:tcPr>
          <w:p w14:paraId="4C29E514" w14:textId="77777777" w:rsidR="00843844" w:rsidRPr="008A5CEA" w:rsidRDefault="00843844" w:rsidP="008E39E0">
            <w:pPr>
              <w:jc w:val="center"/>
            </w:pPr>
            <w:r w:rsidRPr="008A5CEA">
              <w:t>As available</w:t>
            </w:r>
          </w:p>
        </w:tc>
        <w:tc>
          <w:tcPr>
            <w:tcW w:w="13839" w:type="dxa"/>
            <w:gridSpan w:val="2"/>
          </w:tcPr>
          <w:p w14:paraId="33FDE4A6" w14:textId="0F3C4537" w:rsidR="00843844" w:rsidRPr="008A5CEA" w:rsidRDefault="00843844" w:rsidP="008E39E0">
            <w:r w:rsidRPr="008A5CEA">
              <w:t>Revision work</w:t>
            </w:r>
          </w:p>
        </w:tc>
      </w:tr>
      <w:tr w:rsidR="00843844" w:rsidRPr="008A5CEA" w14:paraId="5B900968" w14:textId="2E397B30" w:rsidTr="00761038">
        <w:tc>
          <w:tcPr>
            <w:tcW w:w="15388" w:type="dxa"/>
            <w:gridSpan w:val="3"/>
          </w:tcPr>
          <w:p w14:paraId="6E37B3D5" w14:textId="5B6FF1D3" w:rsidR="00843844" w:rsidRPr="008A5CEA" w:rsidRDefault="00843844" w:rsidP="008E39E0">
            <w:bookmarkStart w:id="0" w:name="_GoBack" w:colFirst="0" w:colLast="0"/>
            <w:r w:rsidRPr="008A5CEA">
              <w:t>Reasons behind order of topic in this half term</w:t>
            </w:r>
          </w:p>
        </w:tc>
      </w:tr>
      <w:bookmarkEnd w:id="0"/>
      <w:tr w:rsidR="0087093F" w:rsidRPr="008A5CEA" w14:paraId="227A9DB9" w14:textId="69FAD296" w:rsidTr="0087093F">
        <w:tc>
          <w:tcPr>
            <w:tcW w:w="8633" w:type="dxa"/>
            <w:gridSpan w:val="2"/>
          </w:tcPr>
          <w:p w14:paraId="28B65A19" w14:textId="77777777" w:rsidR="0087093F" w:rsidRDefault="00772370" w:rsidP="008E39E0">
            <w:pPr>
              <w:numPr>
                <w:ilvl w:val="0"/>
                <w:numId w:val="5"/>
              </w:numPr>
            </w:pPr>
            <w:r>
              <w:t>Properties of period 3 elements supports areas of inorganic chemistry covered through the whole course, as well as, Structure and bonding.</w:t>
            </w:r>
          </w:p>
          <w:p w14:paraId="3FC5CDF2" w14:textId="63AB6963" w:rsidR="00772370" w:rsidRPr="008A5CEA" w:rsidRDefault="00772370" w:rsidP="008E39E0">
            <w:pPr>
              <w:numPr>
                <w:ilvl w:val="0"/>
                <w:numId w:val="5"/>
              </w:numPr>
            </w:pPr>
            <w:r>
              <w:t>Revision aids recall of all of the course through the use of past papers. This continues to develop familiarity with language and style of exam questions.</w:t>
            </w:r>
          </w:p>
        </w:tc>
        <w:tc>
          <w:tcPr>
            <w:tcW w:w="6755" w:type="dxa"/>
          </w:tcPr>
          <w:p w14:paraId="41E8D6E8" w14:textId="77777777" w:rsidR="0087093F" w:rsidRDefault="00772370" w:rsidP="008E39E0">
            <w:pPr>
              <w:numPr>
                <w:ilvl w:val="0"/>
                <w:numId w:val="5"/>
              </w:numPr>
            </w:pPr>
            <w:r>
              <w:t>Properties of period 3 elements supports areas of inorganic chemistry covered through the whole course, as well as, Structure and bonding.</w:t>
            </w:r>
          </w:p>
          <w:p w14:paraId="566DA706" w14:textId="1C894F16" w:rsidR="00772370" w:rsidRPr="008A5CEA" w:rsidRDefault="00772370" w:rsidP="008E39E0">
            <w:pPr>
              <w:numPr>
                <w:ilvl w:val="0"/>
                <w:numId w:val="5"/>
              </w:numPr>
            </w:pPr>
            <w:r>
              <w:t>Revision aids recall of all of the course through the use of past papers. This continues to develop familiarity with language and style of exam questions.</w:t>
            </w:r>
          </w:p>
        </w:tc>
      </w:tr>
    </w:tbl>
    <w:p w14:paraId="55018FC2" w14:textId="77777777" w:rsidR="004100AC" w:rsidRPr="008A5CEA" w:rsidRDefault="004100AC" w:rsidP="004100AC">
      <w:pPr>
        <w:spacing w:after="0" w:line="240" w:lineRule="auto"/>
      </w:pPr>
    </w:p>
    <w:p w14:paraId="36AC9B3B" w14:textId="77777777" w:rsidR="00237615" w:rsidRDefault="00237615" w:rsidP="00331504">
      <w:pPr>
        <w:spacing w:after="0" w:line="240" w:lineRule="auto"/>
      </w:pPr>
    </w:p>
    <w:sectPr w:rsidR="00237615" w:rsidSect="0033150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5E5D"/>
    <w:multiLevelType w:val="hybridMultilevel"/>
    <w:tmpl w:val="DC02C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73129"/>
    <w:multiLevelType w:val="hybridMultilevel"/>
    <w:tmpl w:val="B96E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65476"/>
    <w:multiLevelType w:val="hybridMultilevel"/>
    <w:tmpl w:val="EF6EF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F23B4"/>
    <w:multiLevelType w:val="hybridMultilevel"/>
    <w:tmpl w:val="EAC2C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71B87"/>
    <w:multiLevelType w:val="hybridMultilevel"/>
    <w:tmpl w:val="58ECE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167C6"/>
    <w:multiLevelType w:val="hybridMultilevel"/>
    <w:tmpl w:val="89B44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AE30D0"/>
    <w:multiLevelType w:val="hybridMultilevel"/>
    <w:tmpl w:val="D318F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360C99"/>
    <w:multiLevelType w:val="hybridMultilevel"/>
    <w:tmpl w:val="B17ED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F63D43"/>
    <w:multiLevelType w:val="hybridMultilevel"/>
    <w:tmpl w:val="84449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E959B8"/>
    <w:multiLevelType w:val="hybridMultilevel"/>
    <w:tmpl w:val="6FB6F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B535BE"/>
    <w:multiLevelType w:val="hybridMultilevel"/>
    <w:tmpl w:val="CCE05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954FD6"/>
    <w:multiLevelType w:val="hybridMultilevel"/>
    <w:tmpl w:val="02EEB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D4B87"/>
    <w:multiLevelType w:val="hybridMultilevel"/>
    <w:tmpl w:val="87426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8525F"/>
    <w:multiLevelType w:val="hybridMultilevel"/>
    <w:tmpl w:val="BB705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F15849"/>
    <w:multiLevelType w:val="hybridMultilevel"/>
    <w:tmpl w:val="4440B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02077D"/>
    <w:multiLevelType w:val="hybridMultilevel"/>
    <w:tmpl w:val="FF3E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E60596"/>
    <w:multiLevelType w:val="hybridMultilevel"/>
    <w:tmpl w:val="E548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755A64"/>
    <w:multiLevelType w:val="hybridMultilevel"/>
    <w:tmpl w:val="FB78E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FD2103"/>
    <w:multiLevelType w:val="hybridMultilevel"/>
    <w:tmpl w:val="74EC2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9A1B74"/>
    <w:multiLevelType w:val="hybridMultilevel"/>
    <w:tmpl w:val="EF426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2A3BEC"/>
    <w:multiLevelType w:val="hybridMultilevel"/>
    <w:tmpl w:val="3078B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784AF7"/>
    <w:multiLevelType w:val="hybridMultilevel"/>
    <w:tmpl w:val="79123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EA24B2"/>
    <w:multiLevelType w:val="hybridMultilevel"/>
    <w:tmpl w:val="FB404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2"/>
  </w:num>
  <w:num w:numId="5">
    <w:abstractNumId w:val="10"/>
  </w:num>
  <w:num w:numId="6">
    <w:abstractNumId w:val="4"/>
  </w:num>
  <w:num w:numId="7">
    <w:abstractNumId w:val="9"/>
  </w:num>
  <w:num w:numId="8">
    <w:abstractNumId w:val="0"/>
  </w:num>
  <w:num w:numId="9">
    <w:abstractNumId w:val="13"/>
  </w:num>
  <w:num w:numId="10">
    <w:abstractNumId w:val="8"/>
  </w:num>
  <w:num w:numId="11">
    <w:abstractNumId w:val="19"/>
  </w:num>
  <w:num w:numId="12">
    <w:abstractNumId w:val="20"/>
  </w:num>
  <w:num w:numId="13">
    <w:abstractNumId w:val="3"/>
  </w:num>
  <w:num w:numId="14">
    <w:abstractNumId w:val="15"/>
  </w:num>
  <w:num w:numId="15">
    <w:abstractNumId w:val="18"/>
  </w:num>
  <w:num w:numId="16">
    <w:abstractNumId w:val="14"/>
  </w:num>
  <w:num w:numId="17">
    <w:abstractNumId w:val="22"/>
  </w:num>
  <w:num w:numId="18">
    <w:abstractNumId w:val="17"/>
  </w:num>
  <w:num w:numId="19">
    <w:abstractNumId w:val="16"/>
  </w:num>
  <w:num w:numId="20">
    <w:abstractNumId w:val="12"/>
  </w:num>
  <w:num w:numId="21">
    <w:abstractNumId w:val="11"/>
  </w:num>
  <w:num w:numId="22">
    <w:abstractNumId w:val="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CEA"/>
    <w:rsid w:val="000055BD"/>
    <w:rsid w:val="0001337E"/>
    <w:rsid w:val="0006507F"/>
    <w:rsid w:val="001054E9"/>
    <w:rsid w:val="00160A75"/>
    <w:rsid w:val="00191D88"/>
    <w:rsid w:val="001E08A6"/>
    <w:rsid w:val="0023005A"/>
    <w:rsid w:val="0023157C"/>
    <w:rsid w:val="00237615"/>
    <w:rsid w:val="00304033"/>
    <w:rsid w:val="00310B18"/>
    <w:rsid w:val="00331504"/>
    <w:rsid w:val="00335D98"/>
    <w:rsid w:val="004100AC"/>
    <w:rsid w:val="00437952"/>
    <w:rsid w:val="00470CF0"/>
    <w:rsid w:val="004A28A1"/>
    <w:rsid w:val="004E397E"/>
    <w:rsid w:val="00591166"/>
    <w:rsid w:val="005E4144"/>
    <w:rsid w:val="006051BE"/>
    <w:rsid w:val="0070019B"/>
    <w:rsid w:val="0076157E"/>
    <w:rsid w:val="00772370"/>
    <w:rsid w:val="007C6195"/>
    <w:rsid w:val="008148D0"/>
    <w:rsid w:val="00822A96"/>
    <w:rsid w:val="00843844"/>
    <w:rsid w:val="0087093F"/>
    <w:rsid w:val="008938D8"/>
    <w:rsid w:val="008943B6"/>
    <w:rsid w:val="008A2351"/>
    <w:rsid w:val="008A2823"/>
    <w:rsid w:val="008A5CEA"/>
    <w:rsid w:val="008C5832"/>
    <w:rsid w:val="00A06118"/>
    <w:rsid w:val="00AB3208"/>
    <w:rsid w:val="00B35999"/>
    <w:rsid w:val="00B3643E"/>
    <w:rsid w:val="00B77810"/>
    <w:rsid w:val="00B86DC0"/>
    <w:rsid w:val="00BA24C6"/>
    <w:rsid w:val="00BC2B8E"/>
    <w:rsid w:val="00C71842"/>
    <w:rsid w:val="00C90F37"/>
    <w:rsid w:val="00D07425"/>
    <w:rsid w:val="00D5020E"/>
    <w:rsid w:val="00E65FED"/>
    <w:rsid w:val="00EA5FD7"/>
    <w:rsid w:val="00ED2783"/>
    <w:rsid w:val="00F85B68"/>
    <w:rsid w:val="00FC0254"/>
    <w:rsid w:val="00FE2D9B"/>
    <w:rsid w:val="00FE6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F5E28"/>
  <w15:chartTrackingRefBased/>
  <w15:docId w15:val="{8794E3C2-955F-47D2-BD02-82D5A403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5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61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6</Pages>
  <Words>1734</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Emery, Gillian</dc:creator>
  <cp:keywords/>
  <dc:description/>
  <cp:lastModifiedBy>Jones, Stewart</cp:lastModifiedBy>
  <cp:revision>19</cp:revision>
  <dcterms:created xsi:type="dcterms:W3CDTF">2019-11-17T14:39:00Z</dcterms:created>
  <dcterms:modified xsi:type="dcterms:W3CDTF">2019-11-29T10:22:00Z</dcterms:modified>
</cp:coreProperties>
</file>